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5B" w:rsidRPr="00A827CD" w:rsidRDefault="009B3DF6" w:rsidP="00A827CD">
      <w:pPr>
        <w:autoSpaceDE w:val="0"/>
        <w:autoSpaceDN w:val="0"/>
        <w:adjustRightInd w:val="0"/>
        <w:jc w:val="left"/>
        <w:rPr>
          <w:rFonts w:ascii="Century" w:hAnsi="Century" w:cs="Century"/>
          <w:color w:val="000000"/>
          <w:kern w:val="0"/>
          <w:sz w:val="24"/>
          <w:szCs w:val="24"/>
        </w:rPr>
      </w:pPr>
      <w:r>
        <w:rPr>
          <w:rFonts w:ascii="Century" w:hAnsi="Century" w:cs="Century" w:hint="eastAsia"/>
          <w:color w:val="000000"/>
          <w:kern w:val="0"/>
          <w:sz w:val="24"/>
          <w:szCs w:val="24"/>
        </w:rPr>
        <w:t>国際関係論専攻</w:t>
      </w:r>
    </w:p>
    <w:p w:rsidR="0061475B" w:rsidRDefault="0061475B" w:rsidP="00A827CD">
      <w:pPr>
        <w:autoSpaceDE w:val="0"/>
        <w:autoSpaceDN w:val="0"/>
        <w:adjustRightInd w:val="0"/>
        <w:jc w:val="center"/>
        <w:rPr>
          <w:rFonts w:ascii="ＭＳ ゴシック" w:eastAsia="ＭＳ ゴシック" w:cs="ＭＳ ゴシック"/>
          <w:color w:val="000000"/>
          <w:kern w:val="0"/>
          <w:sz w:val="36"/>
          <w:szCs w:val="36"/>
        </w:rPr>
      </w:pPr>
    </w:p>
    <w:p w:rsidR="00A91D5B" w:rsidRPr="00A827CD" w:rsidRDefault="00A91D5B" w:rsidP="00A827CD">
      <w:pPr>
        <w:autoSpaceDE w:val="0"/>
        <w:autoSpaceDN w:val="0"/>
        <w:adjustRightInd w:val="0"/>
        <w:jc w:val="center"/>
        <w:rPr>
          <w:rFonts w:ascii="ＭＳ ゴシック" w:eastAsia="ＭＳ ゴシック" w:hAnsi="ＭＳ ゴシック"/>
          <w:b/>
          <w:bCs/>
          <w:color w:val="000000"/>
          <w:kern w:val="0"/>
          <w:sz w:val="36"/>
          <w:szCs w:val="36"/>
        </w:rPr>
      </w:pPr>
      <w:r w:rsidRPr="006058CA">
        <w:rPr>
          <w:rFonts w:ascii="ＭＳ ゴシック" w:eastAsia="ＭＳ ゴシック" w:cs="ＭＳ ゴシック" w:hint="eastAsia"/>
          <w:color w:val="000000"/>
          <w:kern w:val="0"/>
          <w:sz w:val="36"/>
          <w:szCs w:val="36"/>
        </w:rPr>
        <w:t>修士論文作成の手引き</w:t>
      </w:r>
    </w:p>
    <w:p w:rsidR="009B3DF6" w:rsidRDefault="00A91D5B" w:rsidP="00587769">
      <w:pPr>
        <w:wordWrap w:val="0"/>
        <w:autoSpaceDE w:val="0"/>
        <w:autoSpaceDN w:val="0"/>
        <w:adjustRightInd w:val="0"/>
        <w:jc w:val="right"/>
        <w:rPr>
          <w:rFonts w:ascii="Century" w:hAnsi="Century" w:cs="ＭＳ 明朝"/>
          <w:color w:val="000000"/>
          <w:kern w:val="0"/>
          <w:sz w:val="23"/>
          <w:szCs w:val="23"/>
        </w:rPr>
      </w:pPr>
      <w:r>
        <w:rPr>
          <w:rFonts w:ascii="Century" w:hAnsi="Century" w:cs="ＭＳ 明朝" w:hint="eastAsia"/>
          <w:color w:val="000000"/>
          <w:kern w:val="0"/>
          <w:sz w:val="23"/>
          <w:szCs w:val="23"/>
        </w:rPr>
        <w:t xml:space="preserve">　</w:t>
      </w:r>
      <w:r w:rsidR="009B3DF6">
        <w:rPr>
          <w:rFonts w:ascii="Century" w:hAnsi="Century" w:cs="ＭＳ 明朝" w:hint="eastAsia"/>
          <w:color w:val="000000"/>
          <w:kern w:val="0"/>
          <w:sz w:val="23"/>
          <w:szCs w:val="23"/>
        </w:rPr>
        <w:t>[</w:t>
      </w:r>
      <w:r w:rsidR="00F94AE2">
        <w:rPr>
          <w:rFonts w:ascii="Century" w:hAnsi="Century" w:cs="Century"/>
          <w:color w:val="000000"/>
          <w:kern w:val="0"/>
          <w:sz w:val="23"/>
          <w:szCs w:val="23"/>
        </w:rPr>
        <w:t>20</w:t>
      </w:r>
      <w:r w:rsidR="004F3B0A">
        <w:rPr>
          <w:rFonts w:ascii="Century" w:hAnsi="Century" w:cs="Century" w:hint="eastAsia"/>
          <w:color w:val="000000"/>
          <w:kern w:val="0"/>
          <w:sz w:val="23"/>
          <w:szCs w:val="23"/>
        </w:rPr>
        <w:t>15</w:t>
      </w:r>
      <w:r w:rsidRPr="00A827CD">
        <w:rPr>
          <w:rFonts w:ascii="Century" w:hAnsi="Century" w:cs="ＭＳ 明朝" w:hint="eastAsia"/>
          <w:color w:val="000000"/>
          <w:kern w:val="0"/>
          <w:sz w:val="23"/>
          <w:szCs w:val="23"/>
        </w:rPr>
        <w:t>年</w:t>
      </w:r>
      <w:r w:rsidR="004F3B0A">
        <w:rPr>
          <w:rFonts w:ascii="Century" w:hAnsi="Century" w:cs="Century" w:hint="eastAsia"/>
          <w:color w:val="000000"/>
          <w:kern w:val="0"/>
          <w:sz w:val="23"/>
          <w:szCs w:val="23"/>
        </w:rPr>
        <w:t>4</w:t>
      </w:r>
      <w:r w:rsidRPr="00A827CD">
        <w:rPr>
          <w:rFonts w:ascii="Century" w:hAnsi="Century" w:cs="ＭＳ 明朝" w:hint="eastAsia"/>
          <w:color w:val="000000"/>
          <w:kern w:val="0"/>
          <w:sz w:val="23"/>
          <w:szCs w:val="23"/>
        </w:rPr>
        <w:t>月</w:t>
      </w:r>
      <w:r w:rsidR="004F3B0A">
        <w:rPr>
          <w:rFonts w:ascii="Century" w:hAnsi="Century" w:cs="ＭＳ 明朝" w:hint="eastAsia"/>
          <w:color w:val="000000"/>
          <w:kern w:val="0"/>
          <w:sz w:val="23"/>
          <w:szCs w:val="23"/>
        </w:rPr>
        <w:t>改訂</w:t>
      </w:r>
      <w:r w:rsidR="009B3DF6">
        <w:rPr>
          <w:rFonts w:ascii="Century" w:hAnsi="Century" w:cs="ＭＳ 明朝" w:hint="eastAsia"/>
          <w:color w:val="000000"/>
          <w:kern w:val="0"/>
          <w:sz w:val="23"/>
          <w:szCs w:val="23"/>
        </w:rPr>
        <w:t>]</w:t>
      </w:r>
    </w:p>
    <w:p w:rsidR="00A91D5B" w:rsidRPr="00A827CD" w:rsidRDefault="00A91D5B" w:rsidP="00587769">
      <w:pPr>
        <w:autoSpaceDE w:val="0"/>
        <w:autoSpaceDN w:val="0"/>
        <w:adjustRightInd w:val="0"/>
        <w:jc w:val="right"/>
        <w:rPr>
          <w:rFonts w:ascii="Century" w:hAnsi="Century" w:cs="Century"/>
          <w:color w:val="000000"/>
          <w:kern w:val="0"/>
          <w:sz w:val="23"/>
          <w:szCs w:val="23"/>
        </w:rPr>
      </w:pPr>
    </w:p>
    <w:p w:rsidR="00A91D5B" w:rsidRDefault="00A91D5B" w:rsidP="001B59DC">
      <w:pPr>
        <w:autoSpaceDE w:val="0"/>
        <w:autoSpaceDN w:val="0"/>
        <w:adjustRightInd w:val="0"/>
        <w:ind w:firstLineChars="100" w:firstLine="238"/>
        <w:rPr>
          <w:rFonts w:ascii="Century" w:hAnsi="Century" w:cs="Century"/>
          <w:color w:val="000000"/>
          <w:kern w:val="0"/>
          <w:sz w:val="23"/>
          <w:szCs w:val="23"/>
        </w:rPr>
      </w:pPr>
      <w:r w:rsidRPr="00A827CD">
        <w:rPr>
          <w:rFonts w:ascii="Century" w:hAnsi="Century" w:cs="ＭＳ 明朝" w:hint="eastAsia"/>
          <w:color w:val="000000"/>
          <w:kern w:val="0"/>
          <w:sz w:val="23"/>
          <w:szCs w:val="23"/>
        </w:rPr>
        <w:t>以下の手引き改訂版は、修士論文執筆の最終段階にある院生のために作成したものです。文献の表記の仕方については、何種類もあり、以下で示すのはほんの一例にすぎません。大切なことは、我流の表記をすることを避け、一つの表記方法で一貫性をもたせることです。各自の指導教授とよく相談して、読み応えのある修士論文を書いてください。</w:t>
      </w:r>
      <w:r w:rsidRPr="00A827CD">
        <w:rPr>
          <w:rFonts w:ascii="Century" w:hAnsi="Century" w:cs="Century"/>
          <w:color w:val="000000"/>
          <w:kern w:val="0"/>
          <w:sz w:val="23"/>
          <w:szCs w:val="23"/>
        </w:rPr>
        <w:t xml:space="preserve"> </w:t>
      </w:r>
    </w:p>
    <w:p w:rsidR="00A91D5B" w:rsidRDefault="00A91D5B" w:rsidP="00A827CD">
      <w:pPr>
        <w:autoSpaceDE w:val="0"/>
        <w:autoSpaceDN w:val="0"/>
        <w:adjustRightInd w:val="0"/>
        <w:rPr>
          <w:rFonts w:ascii="Century" w:hAnsi="Century" w:cs="Century"/>
          <w:color w:val="000000"/>
          <w:kern w:val="0"/>
          <w:sz w:val="23"/>
          <w:szCs w:val="23"/>
        </w:rPr>
      </w:pPr>
    </w:p>
    <w:p w:rsidR="00A91D5B" w:rsidRPr="00A827CD" w:rsidRDefault="00A91D5B" w:rsidP="00A827CD">
      <w:pPr>
        <w:autoSpaceDE w:val="0"/>
        <w:autoSpaceDN w:val="0"/>
        <w:adjustRightInd w:val="0"/>
        <w:rPr>
          <w:rFonts w:ascii="Century" w:hAnsi="Century" w:cs="Century"/>
          <w:color w:val="000000"/>
          <w:kern w:val="0"/>
          <w:sz w:val="23"/>
          <w:szCs w:val="23"/>
        </w:rPr>
      </w:pPr>
    </w:p>
    <w:p w:rsidR="00A91D5B" w:rsidRDefault="00A91D5B" w:rsidP="0029365C">
      <w:pPr>
        <w:autoSpaceDE w:val="0"/>
        <w:autoSpaceDN w:val="0"/>
        <w:adjustRightInd w:val="0"/>
        <w:ind w:left="119" w:hangingChars="50" w:hanging="119"/>
        <w:jc w:val="left"/>
        <w:rPr>
          <w:rFonts w:ascii="Century" w:hAnsi="Century" w:cs="Century"/>
          <w:color w:val="000000"/>
          <w:kern w:val="0"/>
          <w:sz w:val="23"/>
          <w:szCs w:val="23"/>
        </w:rPr>
      </w:pPr>
      <w:r w:rsidRPr="00A827CD">
        <w:rPr>
          <w:rFonts w:ascii="Century" w:hAnsi="Century" w:cs="Century"/>
          <w:b/>
          <w:bCs/>
          <w:color w:val="000000"/>
          <w:kern w:val="0"/>
          <w:sz w:val="23"/>
          <w:szCs w:val="23"/>
        </w:rPr>
        <w:t xml:space="preserve">1. </w:t>
      </w:r>
      <w:r w:rsidR="009B3DF6">
        <w:rPr>
          <w:rFonts w:ascii="Century" w:hAnsi="Century" w:cs="ＭＳ 明朝" w:hint="eastAsia"/>
          <w:b/>
          <w:bCs/>
          <w:color w:val="000000"/>
          <w:kern w:val="0"/>
          <w:sz w:val="23"/>
          <w:szCs w:val="23"/>
        </w:rPr>
        <w:t>修士論文を提出しようとする者は、第二</w:t>
      </w:r>
      <w:r w:rsidRPr="00A827CD">
        <w:rPr>
          <w:rFonts w:ascii="Century" w:hAnsi="Century" w:cs="ＭＳ 明朝" w:hint="eastAsia"/>
          <w:b/>
          <w:bCs/>
          <w:color w:val="000000"/>
          <w:kern w:val="0"/>
          <w:sz w:val="23"/>
          <w:szCs w:val="23"/>
        </w:rPr>
        <w:t>年次の履修登録最終日までに、「修士論文提出（予備）届」を専攻主任および指導教授に提出しなければならない。</w:t>
      </w:r>
      <w:r w:rsidRPr="00A827CD">
        <w:rPr>
          <w:rFonts w:ascii="Century" w:hAnsi="Century" w:cs="ＭＳ 明朝" w:hint="eastAsia"/>
          <w:color w:val="000000"/>
          <w:kern w:val="0"/>
          <w:sz w:val="23"/>
          <w:szCs w:val="23"/>
        </w:rPr>
        <w:t>論文の主題、構成、内容については、指導教授の指導を十分に受け、承諾を得ておくこと。</w:t>
      </w:r>
      <w:r w:rsidRPr="00A827CD">
        <w:rPr>
          <w:rFonts w:ascii="Century" w:hAnsi="Century" w:cs="Century"/>
          <w:color w:val="000000"/>
          <w:kern w:val="0"/>
          <w:sz w:val="23"/>
          <w:szCs w:val="23"/>
        </w:rPr>
        <w:t xml:space="preserve"> </w:t>
      </w:r>
      <w:r w:rsidR="00EC3A3A">
        <w:rPr>
          <w:rFonts w:ascii="Century" w:hAnsi="Century" w:cs="ＭＳ 明朝" w:hint="eastAsia"/>
          <w:b/>
          <w:bCs/>
          <w:color w:val="000000"/>
          <w:kern w:val="0"/>
          <w:sz w:val="23"/>
          <w:szCs w:val="23"/>
        </w:rPr>
        <w:t>尚、</w:t>
      </w:r>
      <w:r w:rsidR="00EC3A3A" w:rsidRPr="00EC3A3A">
        <w:rPr>
          <w:rFonts w:ascii="Century" w:hAnsi="Century" w:cs="ＭＳ 明朝" w:hint="eastAsia"/>
          <w:b/>
          <w:bCs/>
          <w:color w:val="FF0000"/>
          <w:kern w:val="0"/>
          <w:sz w:val="23"/>
          <w:szCs w:val="23"/>
        </w:rPr>
        <w:t>秋学期</w:t>
      </w:r>
      <w:r w:rsidRPr="00A827CD">
        <w:rPr>
          <w:rFonts w:ascii="Century" w:hAnsi="Century" w:cs="ＭＳ 明朝" w:hint="eastAsia"/>
          <w:b/>
          <w:bCs/>
          <w:color w:val="000000"/>
          <w:kern w:val="0"/>
          <w:sz w:val="23"/>
          <w:szCs w:val="23"/>
        </w:rPr>
        <w:t>の履修登録の際、忘れずに修士論文登録をすること。</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jc w:val="left"/>
        <w:rPr>
          <w:rFonts w:ascii="Century" w:hAnsi="Century" w:cs="Century"/>
          <w:color w:val="000000"/>
          <w:kern w:val="0"/>
          <w:sz w:val="23"/>
          <w:szCs w:val="23"/>
        </w:rPr>
      </w:pPr>
    </w:p>
    <w:p w:rsidR="00A91D5B" w:rsidRDefault="00A91D5B" w:rsidP="0029365C">
      <w:pPr>
        <w:autoSpaceDE w:val="0"/>
        <w:autoSpaceDN w:val="0"/>
        <w:adjustRightInd w:val="0"/>
        <w:ind w:left="119" w:hangingChars="50" w:hanging="119"/>
        <w:jc w:val="left"/>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2. </w:t>
      </w:r>
      <w:r w:rsidRPr="00A827CD">
        <w:rPr>
          <w:rFonts w:ascii="Century" w:hAnsi="Century" w:cs="ＭＳ 明朝" w:hint="eastAsia"/>
          <w:b/>
          <w:bCs/>
          <w:color w:val="000000"/>
          <w:kern w:val="0"/>
          <w:sz w:val="23"/>
          <w:szCs w:val="23"/>
        </w:rPr>
        <w:t>修士論文の提出期限、提出先、規格、部数等に関しては、「上智大学大学院履修要綱」を参照すること。</w:t>
      </w:r>
      <w:r w:rsidRPr="00A827CD">
        <w:rPr>
          <w:rFonts w:ascii="Century" w:hAnsi="Century" w:cs="Century"/>
          <w:b/>
          <w:bCs/>
          <w:color w:val="000000"/>
          <w:kern w:val="0"/>
          <w:sz w:val="23"/>
          <w:szCs w:val="23"/>
        </w:rPr>
        <w:t xml:space="preserve"> </w:t>
      </w:r>
    </w:p>
    <w:p w:rsidR="00A91D5B" w:rsidRPr="00B23D95" w:rsidRDefault="00A91D5B" w:rsidP="00A827CD">
      <w:pPr>
        <w:autoSpaceDE w:val="0"/>
        <w:autoSpaceDN w:val="0"/>
        <w:adjustRightInd w:val="0"/>
        <w:rPr>
          <w:rFonts w:ascii="Century" w:hAnsi="Century" w:cs="Century"/>
          <w:b/>
          <w:bCs/>
          <w:color w:val="000000"/>
          <w:kern w:val="0"/>
          <w:sz w:val="23"/>
          <w:szCs w:val="23"/>
        </w:rPr>
      </w:pPr>
    </w:p>
    <w:p w:rsidR="00A91D5B" w:rsidRDefault="00A91D5B" w:rsidP="0029365C">
      <w:pPr>
        <w:rPr>
          <w:sz w:val="23"/>
          <w:szCs w:val="23"/>
        </w:rPr>
      </w:pPr>
      <w:r w:rsidRPr="00A02FDE">
        <w:rPr>
          <w:rFonts w:cs="ＭＳ 明朝" w:hint="eastAsia"/>
          <w:sz w:val="23"/>
          <w:szCs w:val="23"/>
        </w:rPr>
        <w:t>［期限］</w:t>
      </w:r>
      <w:r w:rsidR="009B3DF6">
        <w:rPr>
          <w:rFonts w:cs="ＭＳ 明朝" w:hint="eastAsia"/>
          <w:sz w:val="23"/>
          <w:szCs w:val="23"/>
        </w:rPr>
        <w:t xml:space="preserve">　</w:t>
      </w:r>
      <w:r w:rsidR="00831A9C">
        <w:rPr>
          <w:rFonts w:cs="ＭＳ 明朝" w:hint="eastAsia"/>
          <w:b/>
          <w:sz w:val="23"/>
          <w:szCs w:val="23"/>
        </w:rPr>
        <w:t>201</w:t>
      </w:r>
      <w:r w:rsidR="008D7E78">
        <w:rPr>
          <w:rFonts w:cs="ＭＳ 明朝" w:hint="eastAsia"/>
          <w:b/>
          <w:sz w:val="23"/>
          <w:szCs w:val="23"/>
        </w:rPr>
        <w:t>9</w:t>
      </w:r>
      <w:r w:rsidR="00245929" w:rsidRPr="00245929">
        <w:rPr>
          <w:rFonts w:cs="ＭＳ 明朝" w:hint="eastAsia"/>
          <w:b/>
          <w:sz w:val="23"/>
          <w:szCs w:val="23"/>
        </w:rPr>
        <w:t>年</w:t>
      </w:r>
      <w:r w:rsidR="00245929" w:rsidRPr="00245929">
        <w:rPr>
          <w:rFonts w:cs="ＭＳ 明朝" w:hint="eastAsia"/>
          <w:b/>
          <w:sz w:val="23"/>
          <w:szCs w:val="23"/>
        </w:rPr>
        <w:t>1</w:t>
      </w:r>
      <w:r w:rsidR="009B3DF6" w:rsidRPr="00245929">
        <w:rPr>
          <w:rFonts w:cs="ＭＳ 明朝" w:hint="eastAsia"/>
          <w:b/>
          <w:sz w:val="23"/>
          <w:szCs w:val="23"/>
        </w:rPr>
        <w:t>月</w:t>
      </w:r>
      <w:r w:rsidR="008D7E78">
        <w:rPr>
          <w:rFonts w:cs="ＭＳ 明朝"/>
          <w:b/>
          <w:sz w:val="23"/>
          <w:szCs w:val="23"/>
        </w:rPr>
        <w:t>1</w:t>
      </w:r>
      <w:r w:rsidR="008D7E78">
        <w:rPr>
          <w:rFonts w:cs="ＭＳ 明朝" w:hint="eastAsia"/>
          <w:b/>
          <w:sz w:val="23"/>
          <w:szCs w:val="23"/>
        </w:rPr>
        <w:t>0</w:t>
      </w:r>
      <w:bookmarkStart w:id="0" w:name="_GoBack"/>
      <w:bookmarkEnd w:id="0"/>
      <w:r w:rsidRPr="00245929">
        <w:rPr>
          <w:rFonts w:cs="ＭＳ 明朝" w:hint="eastAsia"/>
          <w:b/>
          <w:sz w:val="23"/>
          <w:szCs w:val="23"/>
        </w:rPr>
        <w:t>日</w:t>
      </w:r>
      <w:r w:rsidR="00587373">
        <w:rPr>
          <w:rFonts w:cs="ＭＳ 明朝" w:hint="eastAsia"/>
          <w:b/>
          <w:sz w:val="23"/>
          <w:szCs w:val="23"/>
        </w:rPr>
        <w:t>（木</w:t>
      </w:r>
      <w:r w:rsidR="00245929" w:rsidRPr="00245929">
        <w:rPr>
          <w:rFonts w:cs="ＭＳ 明朝" w:hint="eastAsia"/>
          <w:b/>
          <w:sz w:val="23"/>
          <w:szCs w:val="23"/>
        </w:rPr>
        <w:t>）</w:t>
      </w:r>
      <w:r w:rsidR="00245929">
        <w:rPr>
          <w:rFonts w:cs="ＭＳ 明朝" w:hint="eastAsia"/>
          <w:b/>
          <w:sz w:val="23"/>
          <w:szCs w:val="23"/>
        </w:rPr>
        <w:t>午後</w:t>
      </w:r>
      <w:r w:rsidR="00CD1B3E">
        <w:rPr>
          <w:rFonts w:cs="ＭＳ 明朝" w:hint="eastAsia"/>
          <w:b/>
          <w:sz w:val="23"/>
          <w:szCs w:val="23"/>
        </w:rPr>
        <w:t>5</w:t>
      </w:r>
      <w:r w:rsidR="00245929">
        <w:rPr>
          <w:rFonts w:cs="ＭＳ 明朝" w:hint="eastAsia"/>
          <w:b/>
          <w:sz w:val="23"/>
          <w:szCs w:val="23"/>
        </w:rPr>
        <w:t>時</w:t>
      </w:r>
    </w:p>
    <w:p w:rsidR="00A91D5B" w:rsidRDefault="00245929" w:rsidP="0029365C">
      <w:pPr>
        <w:rPr>
          <w:rFonts w:ascii="Century" w:hAnsi="Century" w:cs="Century"/>
          <w:color w:val="000000"/>
          <w:kern w:val="0"/>
          <w:sz w:val="23"/>
          <w:szCs w:val="23"/>
        </w:rPr>
      </w:pPr>
      <w:r>
        <w:rPr>
          <w:rFonts w:ascii="Century" w:hAnsi="Century" w:cs="ＭＳ 明朝" w:hint="eastAsia"/>
          <w:color w:val="000000"/>
          <w:kern w:val="0"/>
          <w:sz w:val="23"/>
          <w:szCs w:val="23"/>
        </w:rPr>
        <w:t>［提出先］①</w:t>
      </w:r>
      <w:r w:rsidR="001B59DC">
        <w:rPr>
          <w:rFonts w:ascii="Century" w:hAnsi="Century" w:cs="ＭＳ 明朝" w:hint="eastAsia"/>
          <w:color w:val="000000"/>
          <w:kern w:val="0"/>
          <w:sz w:val="23"/>
          <w:szCs w:val="23"/>
        </w:rPr>
        <w:t>修士論文</w:t>
      </w:r>
      <w:r w:rsidR="006751FE">
        <w:rPr>
          <w:rFonts w:ascii="Century" w:hAnsi="Century" w:cs="ＭＳ 明朝" w:hint="eastAsia"/>
          <w:color w:val="000000"/>
          <w:kern w:val="0"/>
          <w:sz w:val="23"/>
          <w:szCs w:val="23"/>
        </w:rPr>
        <w:t>提出票…</w:t>
      </w:r>
      <w:r w:rsidR="00A91D5B" w:rsidRPr="00A827CD">
        <w:rPr>
          <w:rFonts w:ascii="Century" w:hAnsi="Century" w:cs="ＭＳ 明朝" w:hint="eastAsia"/>
          <w:color w:val="000000"/>
          <w:kern w:val="0"/>
          <w:sz w:val="23"/>
          <w:szCs w:val="23"/>
        </w:rPr>
        <w:t>学事センター</w:t>
      </w:r>
      <w:r w:rsidR="006751FE">
        <w:rPr>
          <w:rFonts w:ascii="Century" w:hAnsi="Century" w:cs="ＭＳ 明朝" w:hint="eastAsia"/>
          <w:color w:val="000000"/>
          <w:kern w:val="0"/>
          <w:sz w:val="23"/>
          <w:szCs w:val="23"/>
        </w:rPr>
        <w:t>で</w:t>
      </w:r>
      <w:r w:rsidR="006751FE">
        <w:rPr>
          <w:rFonts w:ascii="Century" w:hAnsi="Century" w:cs="ＭＳ 明朝" w:hint="eastAsia"/>
          <w:color w:val="000000"/>
          <w:kern w:val="0"/>
          <w:sz w:val="23"/>
          <w:szCs w:val="23"/>
        </w:rPr>
        <w:t>12</w:t>
      </w:r>
      <w:r w:rsidR="006751FE">
        <w:rPr>
          <w:rFonts w:ascii="Century" w:hAnsi="Century" w:cs="ＭＳ 明朝" w:hint="eastAsia"/>
          <w:color w:val="000000"/>
          <w:kern w:val="0"/>
          <w:sz w:val="23"/>
          <w:szCs w:val="23"/>
        </w:rPr>
        <w:t>月上旬から配布</w:t>
      </w:r>
    </w:p>
    <w:p w:rsidR="00A91D5B" w:rsidRDefault="00A91D5B" w:rsidP="0029365C">
      <w:pPr>
        <w:ind w:firstLineChars="500" w:firstLine="1190"/>
        <w:rPr>
          <w:rFonts w:ascii="Century" w:hAnsi="Century" w:cs="ＭＳ 明朝"/>
          <w:color w:val="000000"/>
          <w:kern w:val="0"/>
          <w:sz w:val="23"/>
          <w:szCs w:val="23"/>
        </w:rPr>
      </w:pPr>
      <w:r w:rsidRPr="00A827CD">
        <w:rPr>
          <w:rFonts w:ascii="Century" w:hAnsi="Century" w:cs="ＭＳ 明朝" w:hint="eastAsia"/>
          <w:color w:val="000000"/>
          <w:kern w:val="0"/>
          <w:sz w:val="23"/>
          <w:szCs w:val="23"/>
        </w:rPr>
        <w:t>②修士論文</w:t>
      </w:r>
      <w:r w:rsidR="006751FE">
        <w:rPr>
          <w:rFonts w:ascii="Century" w:hAnsi="Century" w:cs="ＭＳ 明朝" w:hint="eastAsia"/>
          <w:color w:val="000000"/>
          <w:kern w:val="0"/>
          <w:sz w:val="23"/>
          <w:szCs w:val="23"/>
        </w:rPr>
        <w:t>4</w:t>
      </w:r>
      <w:r w:rsidR="006751FE">
        <w:rPr>
          <w:rFonts w:ascii="Century" w:hAnsi="Century" w:cs="ＭＳ 明朝" w:hint="eastAsia"/>
          <w:color w:val="000000"/>
          <w:kern w:val="0"/>
          <w:sz w:val="23"/>
          <w:szCs w:val="23"/>
        </w:rPr>
        <w:t>部</w:t>
      </w:r>
      <w:r w:rsidRPr="00A827CD">
        <w:rPr>
          <w:rFonts w:ascii="Century" w:hAnsi="Century" w:cs="ＭＳ 明朝" w:hint="eastAsia"/>
          <w:color w:val="000000"/>
          <w:kern w:val="0"/>
          <w:sz w:val="23"/>
          <w:szCs w:val="23"/>
        </w:rPr>
        <w:t>＋</w:t>
      </w:r>
      <w:r w:rsidR="001B59DC">
        <w:rPr>
          <w:rFonts w:ascii="Century" w:hAnsi="Century" w:cs="ＭＳ 明朝" w:hint="eastAsia"/>
          <w:color w:val="000000"/>
          <w:kern w:val="0"/>
          <w:sz w:val="23"/>
          <w:szCs w:val="23"/>
        </w:rPr>
        <w:t>修士論文</w:t>
      </w:r>
      <w:r w:rsidRPr="00A827CD">
        <w:rPr>
          <w:rFonts w:ascii="Century" w:hAnsi="Century" w:cs="ＭＳ 明朝" w:hint="eastAsia"/>
          <w:color w:val="000000"/>
          <w:kern w:val="0"/>
          <w:sz w:val="23"/>
          <w:szCs w:val="23"/>
        </w:rPr>
        <w:t>採点票</w:t>
      </w:r>
      <w:r w:rsidR="006751FE">
        <w:rPr>
          <w:rFonts w:ascii="Century" w:hAnsi="Century" w:cs="ＭＳ 明朝" w:hint="eastAsia"/>
          <w:color w:val="000000"/>
          <w:kern w:val="0"/>
          <w:sz w:val="23"/>
          <w:szCs w:val="23"/>
        </w:rPr>
        <w:t>…</w:t>
      </w:r>
      <w:r w:rsidRPr="00A827CD">
        <w:rPr>
          <w:rFonts w:ascii="Century" w:hAnsi="Century" w:cs="ＭＳ 明朝" w:hint="eastAsia"/>
          <w:color w:val="000000"/>
          <w:kern w:val="0"/>
          <w:sz w:val="23"/>
          <w:szCs w:val="23"/>
        </w:rPr>
        <w:t>専攻事務</w:t>
      </w:r>
      <w:r>
        <w:rPr>
          <w:rFonts w:ascii="Century" w:hAnsi="Century" w:cs="ＭＳ 明朝" w:hint="eastAsia"/>
          <w:color w:val="000000"/>
          <w:kern w:val="0"/>
          <w:sz w:val="23"/>
          <w:szCs w:val="23"/>
        </w:rPr>
        <w:t>室</w:t>
      </w:r>
    </w:p>
    <w:p w:rsidR="006751FE" w:rsidRPr="006751FE" w:rsidRDefault="006751FE" w:rsidP="0029365C">
      <w:pPr>
        <w:ind w:firstLineChars="500" w:firstLine="1190"/>
        <w:rPr>
          <w:rFonts w:ascii="Century" w:hAnsi="Century" w:cs="Century"/>
          <w:color w:val="000000"/>
          <w:kern w:val="0"/>
          <w:sz w:val="23"/>
          <w:szCs w:val="23"/>
        </w:rPr>
      </w:pPr>
      <w:r>
        <w:rPr>
          <w:rFonts w:ascii="Century" w:hAnsi="Century" w:cs="Century" w:hint="eastAsia"/>
          <w:color w:val="000000"/>
          <w:kern w:val="0"/>
          <w:sz w:val="23"/>
          <w:szCs w:val="23"/>
        </w:rPr>
        <w:t>（修士論文採点表</w:t>
      </w:r>
      <w:r w:rsidR="0029365C">
        <w:rPr>
          <w:rFonts w:ascii="Century" w:hAnsi="Century" w:cs="Century" w:hint="eastAsia"/>
          <w:color w:val="000000"/>
          <w:kern w:val="0"/>
          <w:sz w:val="23"/>
          <w:szCs w:val="23"/>
        </w:rPr>
        <w:t>とは「修士論文</w:t>
      </w:r>
      <w:r>
        <w:rPr>
          <w:rFonts w:ascii="Century" w:hAnsi="Century" w:cs="Century" w:hint="eastAsia"/>
          <w:color w:val="000000"/>
          <w:kern w:val="0"/>
          <w:sz w:val="23"/>
          <w:szCs w:val="23"/>
        </w:rPr>
        <w:t>提出票</w:t>
      </w:r>
      <w:r w:rsidR="0029365C">
        <w:rPr>
          <w:rFonts w:ascii="Century" w:hAnsi="Century" w:cs="Century" w:hint="eastAsia"/>
          <w:color w:val="000000"/>
          <w:kern w:val="0"/>
          <w:sz w:val="23"/>
          <w:szCs w:val="23"/>
        </w:rPr>
        <w:t>」</w:t>
      </w:r>
      <w:r>
        <w:rPr>
          <w:rFonts w:ascii="Century" w:hAnsi="Century" w:cs="Century" w:hint="eastAsia"/>
          <w:color w:val="000000"/>
          <w:kern w:val="0"/>
          <w:sz w:val="23"/>
          <w:szCs w:val="23"/>
        </w:rPr>
        <w:t>の</w:t>
      </w:r>
      <w:r>
        <w:rPr>
          <w:rFonts w:ascii="Century" w:hAnsi="Century" w:cs="Century" w:hint="eastAsia"/>
          <w:color w:val="000000"/>
          <w:kern w:val="0"/>
          <w:sz w:val="23"/>
          <w:szCs w:val="23"/>
        </w:rPr>
        <w:t>3</w:t>
      </w:r>
      <w:r>
        <w:rPr>
          <w:rFonts w:ascii="Century" w:hAnsi="Century" w:cs="Century" w:hint="eastAsia"/>
          <w:color w:val="000000"/>
          <w:kern w:val="0"/>
          <w:sz w:val="23"/>
          <w:szCs w:val="23"/>
        </w:rPr>
        <w:t>・</w:t>
      </w:r>
      <w:r>
        <w:rPr>
          <w:rFonts w:ascii="Century" w:hAnsi="Century" w:cs="Century" w:hint="eastAsia"/>
          <w:color w:val="000000"/>
          <w:kern w:val="0"/>
          <w:sz w:val="23"/>
          <w:szCs w:val="23"/>
        </w:rPr>
        <w:t>4</w:t>
      </w:r>
      <w:r>
        <w:rPr>
          <w:rFonts w:ascii="Century" w:hAnsi="Century" w:cs="Century" w:hint="eastAsia"/>
          <w:color w:val="000000"/>
          <w:kern w:val="0"/>
          <w:sz w:val="23"/>
          <w:szCs w:val="23"/>
        </w:rPr>
        <w:t>枚目のこと。）</w:t>
      </w:r>
    </w:p>
    <w:p w:rsidR="0029365C" w:rsidRDefault="006751FE" w:rsidP="0029365C">
      <w:pPr>
        <w:autoSpaceDE w:val="0"/>
        <w:autoSpaceDN w:val="0"/>
        <w:adjustRightInd w:val="0"/>
        <w:rPr>
          <w:rFonts w:ascii="Century" w:hAnsi="Century" w:cs="ＭＳ 明朝"/>
          <w:color w:val="000000"/>
          <w:kern w:val="0"/>
          <w:sz w:val="23"/>
          <w:szCs w:val="23"/>
        </w:rPr>
      </w:pPr>
      <w:r>
        <w:rPr>
          <w:rFonts w:ascii="Century" w:hAnsi="Century" w:cs="ＭＳ 明朝" w:hint="eastAsia"/>
          <w:color w:val="000000"/>
          <w:kern w:val="0"/>
          <w:sz w:val="23"/>
          <w:szCs w:val="23"/>
        </w:rPr>
        <w:t>［規格･部数］Ａ</w:t>
      </w:r>
      <w:r w:rsidR="00DF4EB7">
        <w:rPr>
          <w:rFonts w:ascii="Century" w:hAnsi="Century" w:cs="ＭＳ 明朝" w:hint="eastAsia"/>
          <w:color w:val="000000"/>
          <w:kern w:val="0"/>
          <w:sz w:val="23"/>
          <w:szCs w:val="23"/>
        </w:rPr>
        <w:t>4</w:t>
      </w:r>
      <w:r>
        <w:rPr>
          <w:rFonts w:ascii="Century" w:hAnsi="Century" w:cs="ＭＳ 明朝" w:hint="eastAsia"/>
          <w:color w:val="000000"/>
          <w:kern w:val="0"/>
          <w:sz w:val="23"/>
          <w:szCs w:val="23"/>
        </w:rPr>
        <w:t>横書。</w:t>
      </w:r>
      <w:r>
        <w:rPr>
          <w:rFonts w:ascii="Century" w:hAnsi="Century" w:cs="ＭＳ 明朝" w:hint="eastAsia"/>
          <w:color w:val="000000"/>
          <w:kern w:val="0"/>
          <w:sz w:val="23"/>
          <w:szCs w:val="23"/>
        </w:rPr>
        <w:t>4</w:t>
      </w:r>
      <w:r>
        <w:rPr>
          <w:rFonts w:ascii="Century" w:hAnsi="Century" w:cs="ＭＳ 明朝" w:hint="eastAsia"/>
          <w:color w:val="000000"/>
          <w:kern w:val="0"/>
          <w:sz w:val="23"/>
          <w:szCs w:val="23"/>
        </w:rPr>
        <w:t>部。１部ずつダブル・クリップで留め、専攻</w:t>
      </w:r>
      <w:r w:rsidR="00A91D5B" w:rsidRPr="00A827CD">
        <w:rPr>
          <w:rFonts w:ascii="Century" w:hAnsi="Century" w:cs="ＭＳ 明朝" w:hint="eastAsia"/>
          <w:color w:val="000000"/>
          <w:kern w:val="0"/>
          <w:sz w:val="23"/>
          <w:szCs w:val="23"/>
        </w:rPr>
        <w:t>指定の</w:t>
      </w:r>
    </w:p>
    <w:p w:rsidR="00A91D5B" w:rsidRDefault="00A91D5B" w:rsidP="0029365C">
      <w:pPr>
        <w:autoSpaceDE w:val="0"/>
        <w:autoSpaceDN w:val="0"/>
        <w:adjustRightInd w:val="0"/>
        <w:ind w:leftChars="200" w:left="436"/>
        <w:rPr>
          <w:rFonts w:ascii="Century" w:hAnsi="Century" w:cs="Century"/>
          <w:color w:val="000000"/>
          <w:kern w:val="0"/>
          <w:sz w:val="23"/>
          <w:szCs w:val="23"/>
        </w:rPr>
      </w:pPr>
      <w:r w:rsidRPr="00A827CD">
        <w:rPr>
          <w:rFonts w:ascii="Century" w:hAnsi="Century" w:cs="ＭＳ 明朝" w:hint="eastAsia"/>
          <w:color w:val="000000"/>
          <w:kern w:val="0"/>
          <w:sz w:val="23"/>
          <w:szCs w:val="23"/>
        </w:rPr>
        <w:t>封筒（</w:t>
      </w:r>
      <w:r>
        <w:rPr>
          <w:rFonts w:ascii="Century" w:hAnsi="Century" w:cs="ＭＳ 明朝" w:hint="eastAsia"/>
          <w:color w:val="000000"/>
          <w:kern w:val="0"/>
          <w:sz w:val="23"/>
          <w:szCs w:val="23"/>
        </w:rPr>
        <w:t>専攻事務室にて</w:t>
      </w:r>
      <w:r w:rsidR="00602537">
        <w:rPr>
          <w:rFonts w:ascii="Century" w:hAnsi="Century" w:cs="ＭＳ 明朝" w:hint="eastAsia"/>
          <w:color w:val="000000"/>
          <w:kern w:val="0"/>
          <w:sz w:val="23"/>
          <w:szCs w:val="23"/>
        </w:rPr>
        <w:t>12</w:t>
      </w:r>
      <w:r w:rsidR="00602537">
        <w:rPr>
          <w:rFonts w:ascii="Century" w:hAnsi="Century" w:cs="ＭＳ 明朝" w:hint="eastAsia"/>
          <w:color w:val="000000"/>
          <w:kern w:val="0"/>
          <w:sz w:val="23"/>
          <w:szCs w:val="23"/>
        </w:rPr>
        <w:t>月上旬から</w:t>
      </w:r>
      <w:r>
        <w:rPr>
          <w:rFonts w:ascii="Century" w:hAnsi="Century" w:cs="ＭＳ 明朝" w:hint="eastAsia"/>
          <w:color w:val="000000"/>
          <w:kern w:val="0"/>
          <w:sz w:val="23"/>
          <w:szCs w:val="23"/>
        </w:rPr>
        <w:t>配布）に入れること。</w:t>
      </w:r>
      <w:r w:rsidR="00602537">
        <w:rPr>
          <w:rFonts w:ascii="Century" w:hAnsi="Century" w:cs="ＭＳ 明朝" w:hint="eastAsia"/>
          <w:color w:val="000000"/>
          <w:kern w:val="0"/>
          <w:sz w:val="23"/>
          <w:szCs w:val="23"/>
        </w:rPr>
        <w:t>提出論文には必ず表紙を</w:t>
      </w:r>
      <w:r>
        <w:rPr>
          <w:rFonts w:ascii="Century" w:hAnsi="Century" w:cs="ＭＳ 明朝" w:hint="eastAsia"/>
          <w:color w:val="000000"/>
          <w:kern w:val="0"/>
          <w:sz w:val="23"/>
          <w:szCs w:val="23"/>
        </w:rPr>
        <w:t>付けること。</w:t>
      </w:r>
      <w:r w:rsidRPr="00A827CD">
        <w:rPr>
          <w:rFonts w:ascii="Century" w:hAnsi="Century" w:cs="Century"/>
          <w:color w:val="000000"/>
          <w:kern w:val="0"/>
          <w:sz w:val="23"/>
          <w:szCs w:val="23"/>
        </w:rPr>
        <w:t xml:space="preserve"> </w:t>
      </w:r>
    </w:p>
    <w:p w:rsidR="00A91D5B" w:rsidRDefault="00602537" w:rsidP="003C7AAE">
      <w:pPr>
        <w:autoSpaceDE w:val="0"/>
        <w:autoSpaceDN w:val="0"/>
        <w:adjustRightInd w:val="0"/>
        <w:ind w:leftChars="200" w:left="436"/>
        <w:rPr>
          <w:rFonts w:ascii="Century" w:hAnsi="Century" w:cs="Century"/>
          <w:color w:val="000000"/>
          <w:kern w:val="0"/>
          <w:sz w:val="23"/>
          <w:szCs w:val="23"/>
        </w:rPr>
      </w:pPr>
      <w:r>
        <w:rPr>
          <w:rFonts w:ascii="Century" w:hAnsi="Century" w:cs="Century" w:hint="eastAsia"/>
          <w:color w:val="000000"/>
          <w:kern w:val="0"/>
          <w:sz w:val="23"/>
          <w:szCs w:val="23"/>
        </w:rPr>
        <w:t>全ての封筒には指定のラベル（封筒配布時に同時配布）を貼って提出すること。</w:t>
      </w:r>
    </w:p>
    <w:p w:rsidR="00A91D5B" w:rsidRPr="00B13066" w:rsidRDefault="00A91D5B" w:rsidP="00B13066">
      <w:pPr>
        <w:autoSpaceDE w:val="0"/>
        <w:autoSpaceDN w:val="0"/>
        <w:adjustRightInd w:val="0"/>
        <w:ind w:left="420"/>
        <w:jc w:val="left"/>
        <w:rPr>
          <w:rFonts w:ascii="Century" w:hAnsi="Century" w:cs="ＭＳ 明朝"/>
          <w:color w:val="000000"/>
          <w:kern w:val="0"/>
          <w:sz w:val="23"/>
          <w:szCs w:val="23"/>
        </w:rPr>
      </w:pPr>
      <w:r w:rsidRPr="00A827CD">
        <w:rPr>
          <w:rFonts w:ascii="Century" w:hAnsi="Century" w:cs="ＭＳ 明朝" w:hint="eastAsia"/>
          <w:color w:val="000000"/>
          <w:kern w:val="0"/>
          <w:sz w:val="23"/>
          <w:szCs w:val="23"/>
        </w:rPr>
        <w:t>提出された修士論文は</w:t>
      </w:r>
      <w:r w:rsidR="0061475B">
        <w:rPr>
          <w:rFonts w:ascii="Century" w:hAnsi="Century" w:cs="ＭＳ 明朝" w:hint="eastAsia"/>
          <w:color w:val="000000"/>
          <w:kern w:val="0"/>
          <w:sz w:val="23"/>
          <w:szCs w:val="23"/>
        </w:rPr>
        <w:t>、学事センターにて製本され中央図書館に収蔵される。なお、指導教員</w:t>
      </w:r>
      <w:r w:rsidRPr="00A827CD">
        <w:rPr>
          <w:rFonts w:ascii="Century" w:hAnsi="Century" w:cs="ＭＳ 明朝" w:hint="eastAsia"/>
          <w:color w:val="000000"/>
          <w:kern w:val="0"/>
          <w:sz w:val="23"/>
          <w:szCs w:val="23"/>
        </w:rPr>
        <w:t>以外に２名の教員が副査として論文を読み、場合によっては、詳細なコメントとともに論文を返却するので、後日、出版する場合には、それらも十分に考慮に入れて修正作業を行うこと。</w:t>
      </w:r>
      <w:r w:rsidRPr="00A827CD">
        <w:rPr>
          <w:rFonts w:ascii="Century" w:hAnsi="Century" w:cs="Century"/>
          <w:color w:val="000000"/>
          <w:kern w:val="0"/>
          <w:sz w:val="23"/>
          <w:szCs w:val="23"/>
        </w:rPr>
        <w:t xml:space="preserve"> </w:t>
      </w:r>
    </w:p>
    <w:p w:rsidR="00A91D5B" w:rsidRPr="00A827CD" w:rsidRDefault="00A91D5B" w:rsidP="006441A5">
      <w:pPr>
        <w:pageBreakBefore/>
        <w:autoSpaceDE w:val="0"/>
        <w:autoSpaceDN w:val="0"/>
        <w:adjustRightInd w:val="0"/>
        <w:rPr>
          <w:rFonts w:ascii="Century" w:hAnsi="Century" w:cs="Century"/>
          <w:color w:val="000000"/>
          <w:kern w:val="0"/>
          <w:sz w:val="23"/>
          <w:szCs w:val="23"/>
        </w:rPr>
      </w:pPr>
      <w:r w:rsidRPr="00A827CD">
        <w:rPr>
          <w:rFonts w:ascii="Century" w:hAnsi="Century" w:cs="Century"/>
          <w:b/>
          <w:bCs/>
          <w:color w:val="000000"/>
          <w:kern w:val="0"/>
          <w:sz w:val="23"/>
          <w:szCs w:val="23"/>
        </w:rPr>
        <w:lastRenderedPageBreak/>
        <w:t xml:space="preserve">3. </w:t>
      </w:r>
      <w:r w:rsidRPr="00A827CD">
        <w:rPr>
          <w:rFonts w:ascii="Century" w:hAnsi="Century" w:cs="ＭＳ 明朝" w:hint="eastAsia"/>
          <w:b/>
          <w:bCs/>
          <w:color w:val="000000"/>
          <w:kern w:val="0"/>
          <w:sz w:val="23"/>
          <w:szCs w:val="23"/>
        </w:rPr>
        <w:t>論文の書き方については</w:t>
      </w:r>
      <w:r w:rsidR="006441A5">
        <w:rPr>
          <w:rFonts w:ascii="Century" w:hAnsi="Century" w:cs="ＭＳ 明朝" w:hint="eastAsia"/>
          <w:b/>
          <w:bCs/>
          <w:color w:val="000000"/>
          <w:kern w:val="0"/>
          <w:sz w:val="23"/>
          <w:szCs w:val="23"/>
        </w:rPr>
        <w:t>、</w:t>
      </w:r>
      <w:r w:rsidRPr="00A827CD">
        <w:rPr>
          <w:rFonts w:ascii="Century" w:hAnsi="Century" w:cs="ＭＳ 明朝" w:hint="eastAsia"/>
          <w:b/>
          <w:bCs/>
          <w:color w:val="000000"/>
          <w:kern w:val="0"/>
          <w:sz w:val="23"/>
          <w:szCs w:val="23"/>
        </w:rPr>
        <w:t>さまざまなハンドブックが出版されている。</w:t>
      </w:r>
      <w:r w:rsidRPr="00A827CD">
        <w:rPr>
          <w:rFonts w:ascii="Century" w:hAnsi="Century" w:cs="ＭＳ 明朝" w:hint="eastAsia"/>
          <w:color w:val="000000"/>
          <w:kern w:val="0"/>
          <w:sz w:val="23"/>
          <w:szCs w:val="23"/>
        </w:rPr>
        <w:t>英語のハンドブックは、日本語で論文を執筆するときにも参考になる。</w:t>
      </w:r>
    </w:p>
    <w:p w:rsidR="00A91D5B" w:rsidRDefault="00A91D5B" w:rsidP="00A827CD">
      <w:pPr>
        <w:autoSpaceDE w:val="0"/>
        <w:autoSpaceDN w:val="0"/>
        <w:adjustRightInd w:val="0"/>
        <w:rPr>
          <w:rFonts w:ascii="Century" w:hAnsi="Century" w:cs="Century"/>
          <w:color w:val="000000"/>
          <w:kern w:val="0"/>
          <w:sz w:val="23"/>
          <w:szCs w:val="23"/>
        </w:rPr>
      </w:pPr>
    </w:p>
    <w:p w:rsidR="00A91D5B" w:rsidRDefault="00A91D5B" w:rsidP="006441A5">
      <w:pPr>
        <w:autoSpaceDE w:val="0"/>
        <w:autoSpaceDN w:val="0"/>
        <w:adjustRightInd w:val="0"/>
        <w:rPr>
          <w:rFonts w:ascii="Century" w:hAnsi="Century" w:cs="Century"/>
          <w:color w:val="000000"/>
          <w:kern w:val="0"/>
          <w:sz w:val="23"/>
          <w:szCs w:val="23"/>
        </w:rPr>
      </w:pPr>
      <w:r w:rsidRPr="00A827CD">
        <w:rPr>
          <w:rFonts w:ascii="Century" w:hAnsi="Century" w:cs="ＭＳ 明朝" w:hint="eastAsia"/>
          <w:color w:val="000000"/>
          <w:kern w:val="0"/>
          <w:sz w:val="23"/>
          <w:szCs w:val="23"/>
        </w:rPr>
        <w:t>≪主なハンドブック≫</w:t>
      </w:r>
    </w:p>
    <w:p w:rsidR="00A91D5B" w:rsidRDefault="00A91D5B" w:rsidP="006751FE">
      <w:pPr>
        <w:autoSpaceDE w:val="0"/>
        <w:autoSpaceDN w:val="0"/>
        <w:adjustRightInd w:val="0"/>
        <w:rPr>
          <w:rFonts w:ascii="Century" w:hAnsi="Century" w:cs="Century"/>
          <w:color w:val="000000"/>
          <w:kern w:val="0"/>
          <w:sz w:val="23"/>
          <w:szCs w:val="23"/>
        </w:rPr>
      </w:pP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斉藤孝『学術論文の技法</w:t>
      </w:r>
      <w:r w:rsidRPr="00A827CD">
        <w:rPr>
          <w:rFonts w:ascii="Century" w:hAnsi="Century" w:cs="Century"/>
          <w:color w:val="000000"/>
          <w:kern w:val="0"/>
          <w:sz w:val="23"/>
          <w:szCs w:val="23"/>
        </w:rPr>
        <w:t xml:space="preserve"> </w:t>
      </w:r>
      <w:r w:rsidRPr="00A827CD">
        <w:rPr>
          <w:rFonts w:ascii="Century" w:hAnsi="Century" w:cs="ＭＳ 明朝" w:hint="eastAsia"/>
          <w:color w:val="000000"/>
          <w:kern w:val="0"/>
          <w:sz w:val="23"/>
          <w:szCs w:val="23"/>
        </w:rPr>
        <w:t>新版』日本エディタースクール出版部、</w:t>
      </w:r>
      <w:r w:rsidRPr="006751FE">
        <w:rPr>
          <w:rFonts w:ascii="Century" w:hAnsi="Century" w:cs="Century"/>
          <w:color w:val="000000"/>
          <w:kern w:val="0"/>
          <w:sz w:val="22"/>
          <w:szCs w:val="23"/>
        </w:rPr>
        <w:t>2005</w:t>
      </w:r>
      <w:r w:rsidRPr="006751FE">
        <w:rPr>
          <w:rFonts w:ascii="Century" w:hAnsi="Century" w:cs="ＭＳ 明朝" w:hint="eastAsia"/>
          <w:color w:val="000000"/>
          <w:kern w:val="0"/>
          <w:sz w:val="22"/>
          <w:szCs w:val="23"/>
        </w:rPr>
        <w:t>年</w:t>
      </w:r>
      <w:r>
        <w:rPr>
          <w:rFonts w:ascii="Century" w:hAnsi="Century" w:cs="ＭＳ 明朝" w:hint="eastAsia"/>
          <w:color w:val="000000"/>
          <w:kern w:val="0"/>
          <w:sz w:val="23"/>
          <w:szCs w:val="23"/>
        </w:rPr>
        <w:t>。</w:t>
      </w:r>
    </w:p>
    <w:p w:rsidR="00A91D5B" w:rsidRDefault="00A91D5B" w:rsidP="006751FE">
      <w:pPr>
        <w:autoSpaceDE w:val="0"/>
        <w:autoSpaceDN w:val="0"/>
        <w:adjustRightInd w:val="0"/>
        <w:rPr>
          <w:rFonts w:ascii="Century" w:hAnsi="Century" w:cs="Century"/>
          <w:color w:val="000000"/>
          <w:kern w:val="0"/>
          <w:sz w:val="23"/>
          <w:szCs w:val="23"/>
        </w:rPr>
      </w:pP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澤田昭夫『論文の書き方』講談社学術文庫、</w:t>
      </w:r>
      <w:r w:rsidRPr="00A827CD">
        <w:rPr>
          <w:rFonts w:ascii="Century" w:hAnsi="Century" w:cs="Century"/>
          <w:color w:val="000000"/>
          <w:kern w:val="0"/>
          <w:sz w:val="23"/>
          <w:szCs w:val="23"/>
        </w:rPr>
        <w:t>1977</w:t>
      </w:r>
      <w:r w:rsidRPr="00A827CD">
        <w:rPr>
          <w:rFonts w:ascii="Century" w:hAnsi="Century" w:cs="ＭＳ 明朝" w:hint="eastAsia"/>
          <w:color w:val="000000"/>
          <w:kern w:val="0"/>
          <w:sz w:val="23"/>
          <w:szCs w:val="23"/>
        </w:rPr>
        <w:t>年。</w:t>
      </w:r>
    </w:p>
    <w:p w:rsidR="00A91D5B" w:rsidRDefault="00A91D5B" w:rsidP="006751FE">
      <w:pPr>
        <w:autoSpaceDE w:val="0"/>
        <w:autoSpaceDN w:val="0"/>
        <w:adjustRightInd w:val="0"/>
        <w:rPr>
          <w:rFonts w:ascii="Century" w:hAnsi="Century" w:cs="Century"/>
          <w:color w:val="000000"/>
          <w:kern w:val="0"/>
          <w:sz w:val="23"/>
          <w:szCs w:val="23"/>
        </w:rPr>
      </w:pP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新堀</w:t>
      </w:r>
      <w:r w:rsidR="006751FE">
        <w:rPr>
          <w:rFonts w:ascii="Century" w:hAnsi="Century" w:cs="ＭＳ 明朝" w:hint="eastAsia"/>
          <w:color w:val="000000"/>
          <w:kern w:val="0"/>
          <w:sz w:val="23"/>
          <w:szCs w:val="23"/>
        </w:rPr>
        <w:t>聡『評価される博士・修士卒業論文の書き方考え方』同文舘出版、</w:t>
      </w:r>
      <w:r w:rsidRPr="006751FE">
        <w:rPr>
          <w:rFonts w:ascii="Century" w:hAnsi="Century" w:cs="Century"/>
          <w:color w:val="000000"/>
          <w:kern w:val="0"/>
          <w:sz w:val="22"/>
          <w:szCs w:val="23"/>
        </w:rPr>
        <w:t>2006</w:t>
      </w:r>
      <w:r w:rsidRPr="006751FE">
        <w:rPr>
          <w:rFonts w:ascii="Century" w:hAnsi="Century" w:cs="ＭＳ 明朝" w:hint="eastAsia"/>
          <w:color w:val="000000"/>
          <w:kern w:val="0"/>
          <w:sz w:val="22"/>
          <w:szCs w:val="23"/>
        </w:rPr>
        <w:t>年。</w:t>
      </w:r>
    </w:p>
    <w:p w:rsidR="00A91D5B" w:rsidRDefault="00A91D5B" w:rsidP="006751FE">
      <w:pPr>
        <w:autoSpaceDE w:val="0"/>
        <w:autoSpaceDN w:val="0"/>
        <w:adjustRightInd w:val="0"/>
        <w:rPr>
          <w:rFonts w:ascii="Century" w:hAnsi="Century" w:cs="Century"/>
          <w:color w:val="000000"/>
          <w:kern w:val="0"/>
          <w:sz w:val="23"/>
          <w:szCs w:val="23"/>
        </w:rPr>
      </w:pPr>
      <w:r w:rsidRPr="00A827CD">
        <w:rPr>
          <w:rFonts w:ascii="Century" w:hAnsi="Century" w:cs="Century"/>
          <w:color w:val="000000"/>
          <w:kern w:val="0"/>
          <w:sz w:val="23"/>
          <w:szCs w:val="23"/>
        </w:rPr>
        <w:t>*</w:t>
      </w:r>
      <w:r w:rsidRPr="00A827CD">
        <w:rPr>
          <w:rFonts w:ascii="Century" w:hAnsi="Century" w:cs="Century"/>
          <w:i/>
          <w:iCs/>
          <w:color w:val="000000"/>
          <w:kern w:val="0"/>
          <w:sz w:val="23"/>
          <w:szCs w:val="23"/>
        </w:rPr>
        <w:t>The Chicago Manual of Style</w:t>
      </w:r>
      <w:r w:rsidRPr="00A827CD">
        <w:rPr>
          <w:rFonts w:ascii="Century" w:hAnsi="Century" w:cs="Century"/>
          <w:color w:val="000000"/>
          <w:kern w:val="0"/>
          <w:sz w:val="23"/>
          <w:szCs w:val="23"/>
        </w:rPr>
        <w:t>. The University of Chicago Press.</w:t>
      </w:r>
    </w:p>
    <w:p w:rsidR="00A91D5B" w:rsidRDefault="00A91D5B" w:rsidP="006751FE">
      <w:pPr>
        <w:autoSpaceDE w:val="0"/>
        <w:autoSpaceDN w:val="0"/>
        <w:adjustRightInd w:val="0"/>
        <w:ind w:left="238" w:hangingChars="100" w:hanging="238"/>
        <w:rPr>
          <w:rFonts w:ascii="Century" w:hAnsi="Century" w:cs="Century"/>
          <w:color w:val="000000"/>
          <w:kern w:val="0"/>
          <w:sz w:val="23"/>
          <w:szCs w:val="23"/>
        </w:rPr>
      </w:pPr>
      <w:r w:rsidRPr="00A827CD">
        <w:rPr>
          <w:rFonts w:ascii="Century" w:hAnsi="Century" w:cs="Century"/>
          <w:color w:val="000000"/>
          <w:kern w:val="0"/>
          <w:sz w:val="23"/>
          <w:szCs w:val="23"/>
        </w:rPr>
        <w:t xml:space="preserve">*Strunk, William and E.B. White. 2000. </w:t>
      </w:r>
      <w:r w:rsidRPr="00A827CD">
        <w:rPr>
          <w:rFonts w:ascii="Century" w:hAnsi="Century" w:cs="Century"/>
          <w:i/>
          <w:iCs/>
          <w:color w:val="000000"/>
          <w:kern w:val="0"/>
          <w:sz w:val="23"/>
          <w:szCs w:val="23"/>
        </w:rPr>
        <w:t>The Elements of style</w:t>
      </w:r>
      <w:r w:rsidRPr="00A827CD">
        <w:rPr>
          <w:rFonts w:ascii="Century" w:hAnsi="Century" w:cs="Century"/>
          <w:color w:val="000000"/>
          <w:kern w:val="0"/>
          <w:sz w:val="23"/>
          <w:szCs w:val="23"/>
        </w:rPr>
        <w:t>. Fourth Edition. New York: Longman.</w:t>
      </w:r>
    </w:p>
    <w:p w:rsidR="00A91D5B" w:rsidRDefault="00A91D5B" w:rsidP="006751FE">
      <w:pPr>
        <w:autoSpaceDE w:val="0"/>
        <w:autoSpaceDN w:val="0"/>
        <w:adjustRightInd w:val="0"/>
        <w:ind w:left="238" w:hangingChars="100" w:hanging="238"/>
        <w:rPr>
          <w:rFonts w:ascii="Century" w:hAnsi="Century" w:cs="Century"/>
          <w:color w:val="000000"/>
          <w:kern w:val="0"/>
          <w:sz w:val="23"/>
          <w:szCs w:val="23"/>
        </w:rPr>
      </w:pPr>
      <w:r w:rsidRPr="00A827CD">
        <w:rPr>
          <w:rFonts w:ascii="Century" w:hAnsi="Century" w:cs="Century"/>
          <w:color w:val="000000"/>
          <w:kern w:val="0"/>
          <w:sz w:val="23"/>
          <w:szCs w:val="23"/>
        </w:rPr>
        <w:t>*</w:t>
      </w:r>
      <w:proofErr w:type="spellStart"/>
      <w:r w:rsidRPr="00A827CD">
        <w:rPr>
          <w:rFonts w:ascii="Century" w:hAnsi="Century" w:cs="Century"/>
          <w:color w:val="000000"/>
          <w:kern w:val="0"/>
          <w:sz w:val="23"/>
          <w:szCs w:val="23"/>
        </w:rPr>
        <w:t>Gibaldi</w:t>
      </w:r>
      <w:proofErr w:type="spellEnd"/>
      <w:r w:rsidRPr="00A827CD">
        <w:rPr>
          <w:rFonts w:ascii="Century" w:hAnsi="Century" w:cs="Century"/>
          <w:color w:val="000000"/>
          <w:kern w:val="0"/>
          <w:sz w:val="23"/>
          <w:szCs w:val="23"/>
        </w:rPr>
        <w:t xml:space="preserve">, Joseph. 2003. </w:t>
      </w:r>
      <w:r w:rsidRPr="00A827CD">
        <w:rPr>
          <w:rFonts w:ascii="Century" w:hAnsi="Century" w:cs="Century"/>
          <w:i/>
          <w:iCs/>
          <w:color w:val="000000"/>
          <w:kern w:val="0"/>
          <w:sz w:val="23"/>
          <w:szCs w:val="23"/>
        </w:rPr>
        <w:t>MLA handbook for writers of research papers</w:t>
      </w:r>
      <w:r w:rsidRPr="00A827CD">
        <w:rPr>
          <w:rFonts w:ascii="Century" w:hAnsi="Century" w:cs="Century"/>
          <w:color w:val="000000"/>
          <w:kern w:val="0"/>
          <w:sz w:val="23"/>
          <w:szCs w:val="23"/>
        </w:rPr>
        <w:t>. Sixth Edition. New York: The Modern Language Association of America.</w:t>
      </w:r>
    </w:p>
    <w:p w:rsidR="00A91D5B" w:rsidRPr="00A827CD" w:rsidRDefault="00A91D5B" w:rsidP="004337B7">
      <w:pPr>
        <w:autoSpaceDE w:val="0"/>
        <w:autoSpaceDN w:val="0"/>
        <w:adjustRightInd w:val="0"/>
        <w:rPr>
          <w:rFonts w:ascii="Century" w:hAnsi="Century" w:cs="Century"/>
          <w:color w:val="000000"/>
          <w:kern w:val="0"/>
          <w:sz w:val="23"/>
          <w:szCs w:val="23"/>
        </w:rPr>
      </w:pPr>
    </w:p>
    <w:p w:rsidR="00A91D5B" w:rsidRPr="00A827CD" w:rsidRDefault="00A91D5B" w:rsidP="00A827CD">
      <w:pPr>
        <w:autoSpaceDE w:val="0"/>
        <w:autoSpaceDN w:val="0"/>
        <w:adjustRightInd w:val="0"/>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4. </w:t>
      </w:r>
      <w:r w:rsidRPr="00A827CD">
        <w:rPr>
          <w:rFonts w:ascii="Century" w:hAnsi="Century" w:cs="ＭＳ 明朝" w:hint="eastAsia"/>
          <w:b/>
          <w:bCs/>
          <w:color w:val="000000"/>
          <w:kern w:val="0"/>
          <w:sz w:val="23"/>
          <w:szCs w:val="23"/>
        </w:rPr>
        <w:t>論文の長さ</w:t>
      </w:r>
    </w:p>
    <w:p w:rsidR="006751FE" w:rsidRDefault="00A91D5B" w:rsidP="006751FE">
      <w:pPr>
        <w:autoSpaceDE w:val="0"/>
        <w:autoSpaceDN w:val="0"/>
        <w:adjustRightInd w:val="0"/>
        <w:ind w:left="420"/>
        <w:rPr>
          <w:rFonts w:ascii="Century" w:hAnsi="Century" w:cs="ＭＳ 明朝"/>
          <w:color w:val="000000"/>
          <w:kern w:val="0"/>
          <w:sz w:val="23"/>
          <w:szCs w:val="23"/>
        </w:rPr>
      </w:pPr>
      <w:r w:rsidRPr="00A827CD">
        <w:rPr>
          <w:rFonts w:ascii="Century" w:hAnsi="Century" w:cs="ＭＳ 明朝" w:hint="eastAsia"/>
          <w:color w:val="000000"/>
          <w:kern w:val="0"/>
          <w:sz w:val="23"/>
          <w:szCs w:val="23"/>
        </w:rPr>
        <w:t>修士論文の長さは、</w:t>
      </w:r>
      <w:r w:rsidRPr="00A827CD">
        <w:rPr>
          <w:rFonts w:ascii="Century" w:hAnsi="Century" w:cs="Century"/>
          <w:color w:val="000000"/>
          <w:kern w:val="0"/>
          <w:sz w:val="23"/>
          <w:szCs w:val="23"/>
        </w:rPr>
        <w:t>40,000</w:t>
      </w:r>
      <w:r w:rsidR="006751FE">
        <w:rPr>
          <w:rFonts w:ascii="Century" w:hAnsi="Century" w:cs="ＭＳ 明朝" w:hint="eastAsia"/>
          <w:color w:val="000000"/>
          <w:kern w:val="0"/>
          <w:sz w:val="23"/>
          <w:szCs w:val="23"/>
        </w:rPr>
        <w:t>字程度とする（注と参考文献リストを除く）。</w:t>
      </w:r>
    </w:p>
    <w:p w:rsidR="00A91D5B" w:rsidRDefault="006751FE" w:rsidP="006751FE">
      <w:pPr>
        <w:autoSpaceDE w:val="0"/>
        <w:autoSpaceDN w:val="0"/>
        <w:adjustRightInd w:val="0"/>
        <w:ind w:firstLineChars="100" w:firstLine="238"/>
        <w:rPr>
          <w:rFonts w:ascii="Century" w:hAnsi="Century" w:cs="ＭＳ 明朝"/>
          <w:color w:val="000000"/>
          <w:kern w:val="0"/>
          <w:sz w:val="23"/>
          <w:szCs w:val="23"/>
        </w:rPr>
      </w:pPr>
      <w:r>
        <w:rPr>
          <w:rFonts w:ascii="Century" w:hAnsi="Century" w:cs="ＭＳ 明朝" w:hint="eastAsia"/>
          <w:color w:val="000000"/>
          <w:kern w:val="0"/>
          <w:sz w:val="23"/>
          <w:szCs w:val="23"/>
        </w:rPr>
        <w:t>た</w:t>
      </w:r>
      <w:r w:rsidR="00A91D5B" w:rsidRPr="00A827CD">
        <w:rPr>
          <w:rFonts w:ascii="Century" w:hAnsi="Century" w:cs="ＭＳ 明朝" w:hint="eastAsia"/>
          <w:color w:val="000000"/>
          <w:kern w:val="0"/>
          <w:sz w:val="23"/>
          <w:szCs w:val="23"/>
        </w:rPr>
        <w:t>だし、これはあくまでも目安である。</w:t>
      </w:r>
      <w:r w:rsidR="00A91D5B" w:rsidRPr="00A827CD">
        <w:rPr>
          <w:rFonts w:ascii="Century" w:hAnsi="Century" w:cs="Century"/>
          <w:color w:val="000000"/>
          <w:kern w:val="0"/>
          <w:sz w:val="23"/>
          <w:szCs w:val="23"/>
        </w:rPr>
        <w:t>A4</w:t>
      </w:r>
      <w:r w:rsidR="00A91D5B" w:rsidRPr="00A827CD">
        <w:rPr>
          <w:rFonts w:ascii="Century" w:hAnsi="Century" w:cs="ＭＳ 明朝" w:hint="eastAsia"/>
          <w:color w:val="000000"/>
          <w:kern w:val="0"/>
          <w:sz w:val="23"/>
          <w:szCs w:val="23"/>
        </w:rPr>
        <w:t>版</w:t>
      </w:r>
      <w:r w:rsidR="00A91D5B" w:rsidRPr="00A827CD">
        <w:rPr>
          <w:rFonts w:ascii="Century" w:hAnsi="Century" w:cs="Century"/>
          <w:color w:val="000000"/>
          <w:kern w:val="0"/>
          <w:sz w:val="23"/>
          <w:szCs w:val="23"/>
        </w:rPr>
        <w:t>1</w:t>
      </w:r>
      <w:r w:rsidR="00A91D5B" w:rsidRPr="00A827CD">
        <w:rPr>
          <w:rFonts w:ascii="Century" w:hAnsi="Century" w:cs="ＭＳ 明朝" w:hint="eastAsia"/>
          <w:color w:val="000000"/>
          <w:kern w:val="0"/>
          <w:sz w:val="23"/>
          <w:szCs w:val="23"/>
        </w:rPr>
        <w:t>枚は</w:t>
      </w:r>
      <w:r w:rsidR="00A91D5B" w:rsidRPr="00A827CD">
        <w:rPr>
          <w:rFonts w:ascii="Century" w:hAnsi="Century" w:cs="Century"/>
          <w:color w:val="000000"/>
          <w:kern w:val="0"/>
          <w:sz w:val="23"/>
          <w:szCs w:val="23"/>
        </w:rPr>
        <w:t>1,200</w:t>
      </w:r>
      <w:r w:rsidR="00A91D5B" w:rsidRPr="00A827CD">
        <w:rPr>
          <w:rFonts w:ascii="Century" w:hAnsi="Century" w:cs="ＭＳ 明朝" w:hint="eastAsia"/>
          <w:color w:val="000000"/>
          <w:kern w:val="0"/>
          <w:sz w:val="23"/>
          <w:szCs w:val="23"/>
        </w:rPr>
        <w:t>字とする。</w:t>
      </w:r>
    </w:p>
    <w:p w:rsidR="004C21E0" w:rsidRDefault="004C21E0" w:rsidP="00302AC6">
      <w:pPr>
        <w:autoSpaceDE w:val="0"/>
        <w:autoSpaceDN w:val="0"/>
        <w:adjustRightInd w:val="0"/>
        <w:ind w:left="420" w:firstLineChars="100" w:firstLine="218"/>
        <w:rPr>
          <w:rFonts w:ascii="ＭＳ Ｐゴシック" w:cs="ＭＳ Ｐゴシック"/>
          <w:kern w:val="0"/>
        </w:rPr>
      </w:pPr>
    </w:p>
    <w:p w:rsidR="001B59DC" w:rsidRDefault="00302AC6" w:rsidP="006751FE">
      <w:pPr>
        <w:autoSpaceDE w:val="0"/>
        <w:autoSpaceDN w:val="0"/>
        <w:adjustRightInd w:val="0"/>
        <w:ind w:firstLineChars="200" w:firstLine="436"/>
        <w:rPr>
          <w:rFonts w:ascii="ＭＳ Ｐゴシック" w:cs="ＭＳ Ｐゴシック"/>
          <w:kern w:val="0"/>
        </w:rPr>
      </w:pPr>
      <w:r>
        <w:rPr>
          <w:rFonts w:ascii="ＭＳ Ｐゴシック" w:cs="ＭＳ Ｐゴシック" w:hint="eastAsia"/>
          <w:kern w:val="0"/>
        </w:rPr>
        <w:t>英語で修士論文を書く場合、論文の長さやフォントについては以下の通り</w:t>
      </w:r>
      <w:r w:rsidR="006751FE">
        <w:rPr>
          <w:rFonts w:ascii="ＭＳ Ｐゴシック" w:cs="ＭＳ Ｐゴシック" w:hint="eastAsia"/>
          <w:kern w:val="0"/>
        </w:rPr>
        <w:t>とする</w:t>
      </w:r>
      <w:r>
        <w:rPr>
          <w:rFonts w:ascii="ＭＳ Ｐゴシック" w:cs="ＭＳ Ｐゴシック" w:hint="eastAsia"/>
          <w:kern w:val="0"/>
        </w:rPr>
        <w:t>。</w:t>
      </w:r>
    </w:p>
    <w:p w:rsidR="001B59DC" w:rsidRPr="0029365C" w:rsidRDefault="001B59DC" w:rsidP="0029365C">
      <w:pPr>
        <w:autoSpaceDE w:val="0"/>
        <w:autoSpaceDN w:val="0"/>
        <w:adjustRightInd w:val="0"/>
        <w:ind w:firstLineChars="200" w:firstLine="456"/>
        <w:jc w:val="left"/>
        <w:rPr>
          <w:sz w:val="22"/>
        </w:rPr>
      </w:pPr>
      <w:r w:rsidRPr="0029365C">
        <w:rPr>
          <w:sz w:val="22"/>
        </w:rPr>
        <w:t>Thesis Format for first and final draft</w:t>
      </w:r>
    </w:p>
    <w:p w:rsidR="001B59DC" w:rsidRPr="0029365C" w:rsidRDefault="001B59DC" w:rsidP="001B59DC">
      <w:pPr>
        <w:pStyle w:val="ac"/>
        <w:rPr>
          <w:rFonts w:ascii="Times New Roman" w:hAnsi="Times New Roman" w:cs="Times New Roman"/>
          <w:sz w:val="21"/>
        </w:rPr>
      </w:pPr>
      <w:r w:rsidRPr="0029365C">
        <w:rPr>
          <w:rFonts w:ascii="Times New Roman" w:hAnsi="Century" w:cs="Times New Roman"/>
          <w:sz w:val="21"/>
        </w:rPr>
        <w:t xml:space="preserve">　　</w:t>
      </w:r>
      <w:r w:rsidRPr="0029365C">
        <w:rPr>
          <w:rFonts w:ascii="Times New Roman" w:hAnsi="Times New Roman" w:cs="Times New Roman"/>
          <w:sz w:val="21"/>
        </w:rPr>
        <w:t xml:space="preserve"> 1.  Paper: A4 (single-sided printing)</w:t>
      </w:r>
    </w:p>
    <w:p w:rsidR="001B59DC" w:rsidRPr="0029365C" w:rsidRDefault="001B59DC" w:rsidP="001B59DC">
      <w:pPr>
        <w:pStyle w:val="ac"/>
        <w:rPr>
          <w:rFonts w:ascii="Times New Roman" w:hAnsi="Times New Roman" w:cs="Times New Roman"/>
          <w:sz w:val="21"/>
        </w:rPr>
      </w:pPr>
      <w:r w:rsidRPr="0029365C">
        <w:rPr>
          <w:rFonts w:ascii="Times New Roman" w:hAnsi="Century" w:cs="Times New Roman"/>
          <w:sz w:val="21"/>
        </w:rPr>
        <w:t xml:space="preserve">　　</w:t>
      </w:r>
      <w:r w:rsidRPr="0029365C">
        <w:rPr>
          <w:rFonts w:ascii="Times New Roman" w:hAnsi="Times New Roman" w:cs="Times New Roman"/>
          <w:sz w:val="21"/>
        </w:rPr>
        <w:t xml:space="preserve"> 2.  Length: about 50 pages (or 15,000 words)</w:t>
      </w:r>
    </w:p>
    <w:p w:rsidR="001B59DC" w:rsidRPr="0029365C" w:rsidRDefault="001B59DC" w:rsidP="001B59DC">
      <w:pPr>
        <w:pStyle w:val="ac"/>
        <w:rPr>
          <w:rFonts w:ascii="Times New Roman" w:hAnsi="Times New Roman" w:cs="Times New Roman"/>
          <w:sz w:val="21"/>
        </w:rPr>
      </w:pPr>
      <w:r w:rsidRPr="0029365C">
        <w:rPr>
          <w:rFonts w:ascii="Times New Roman" w:hAnsi="Century" w:cs="Times New Roman"/>
          <w:sz w:val="21"/>
        </w:rPr>
        <w:t xml:space="preserve">　　</w:t>
      </w:r>
      <w:r w:rsidRPr="0029365C">
        <w:rPr>
          <w:rFonts w:ascii="Times New Roman" w:hAnsi="Times New Roman" w:cs="Times New Roman"/>
          <w:sz w:val="21"/>
        </w:rPr>
        <w:t xml:space="preserve"> 3.  Font: Times New Roman, 12 point</w:t>
      </w:r>
    </w:p>
    <w:p w:rsidR="001B59DC" w:rsidRPr="0029365C" w:rsidRDefault="001B59DC" w:rsidP="001B59DC">
      <w:pPr>
        <w:pStyle w:val="ac"/>
        <w:rPr>
          <w:rFonts w:ascii="Times New Roman" w:hAnsi="Times New Roman" w:cs="Times New Roman"/>
          <w:sz w:val="21"/>
        </w:rPr>
      </w:pPr>
      <w:r w:rsidRPr="0029365C">
        <w:rPr>
          <w:rFonts w:ascii="Times New Roman" w:hAnsi="Century" w:cs="Times New Roman"/>
          <w:sz w:val="21"/>
        </w:rPr>
        <w:t xml:space="preserve">　　</w:t>
      </w:r>
      <w:r w:rsidRPr="0029365C">
        <w:rPr>
          <w:rFonts w:ascii="Times New Roman" w:hAnsi="Times New Roman" w:cs="Times New Roman"/>
          <w:sz w:val="21"/>
        </w:rPr>
        <w:t xml:space="preserve"> 4.  Spacing: double-spaced (or about 25 lines per page)</w:t>
      </w:r>
    </w:p>
    <w:p w:rsidR="001B59DC" w:rsidRPr="0029365C" w:rsidRDefault="001B59DC" w:rsidP="0029365C">
      <w:pPr>
        <w:pStyle w:val="ac"/>
        <w:ind w:left="872" w:hangingChars="400" w:hanging="872"/>
        <w:rPr>
          <w:rFonts w:ascii="Times New Roman" w:hAnsi="Times New Roman" w:cs="Times New Roman"/>
          <w:sz w:val="21"/>
        </w:rPr>
      </w:pPr>
      <w:r w:rsidRPr="0029365C">
        <w:rPr>
          <w:rFonts w:ascii="Times New Roman" w:hAnsi="Century" w:cs="Times New Roman"/>
          <w:sz w:val="21"/>
        </w:rPr>
        <w:t xml:space="preserve">　　</w:t>
      </w:r>
      <w:r w:rsidRPr="0029365C">
        <w:rPr>
          <w:rFonts w:ascii="Times New Roman" w:hAnsi="Times New Roman" w:cs="Times New Roman"/>
          <w:sz w:val="21"/>
        </w:rPr>
        <w:t xml:space="preserve"> 5.  Margins: side (left/right): 3 centimeters/1.25 inches</w:t>
      </w:r>
      <w:r w:rsidRPr="0029365C">
        <w:rPr>
          <w:rFonts w:ascii="Times New Roman" w:hAnsi="Times New Roman" w:cs="Times New Roman" w:hint="eastAsia"/>
          <w:sz w:val="21"/>
        </w:rPr>
        <w:t>,</w:t>
      </w:r>
      <w:r w:rsidRPr="0029365C">
        <w:rPr>
          <w:rFonts w:ascii="Times New Roman" w:hAnsi="Times New Roman" w:cs="Times New Roman"/>
          <w:sz w:val="21"/>
        </w:rPr>
        <w:t xml:space="preserve"> top/bottom: 3 centimeters/ 1.25 inch</w:t>
      </w:r>
    </w:p>
    <w:p w:rsidR="00A91D5B" w:rsidRPr="00A827CD" w:rsidRDefault="00A91D5B" w:rsidP="00A827CD">
      <w:pPr>
        <w:autoSpaceDE w:val="0"/>
        <w:autoSpaceDN w:val="0"/>
        <w:adjustRightInd w:val="0"/>
        <w:ind w:left="420"/>
        <w:rPr>
          <w:rFonts w:ascii="Century" w:hAnsi="Century" w:cs="Century"/>
          <w:color w:val="000000"/>
          <w:kern w:val="0"/>
          <w:sz w:val="23"/>
          <w:szCs w:val="23"/>
        </w:rPr>
      </w:pPr>
    </w:p>
    <w:p w:rsidR="00A91D5B" w:rsidRPr="00A827CD" w:rsidRDefault="00A91D5B" w:rsidP="00A827CD">
      <w:pPr>
        <w:autoSpaceDE w:val="0"/>
        <w:autoSpaceDN w:val="0"/>
        <w:adjustRightInd w:val="0"/>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5. </w:t>
      </w:r>
      <w:r w:rsidRPr="00A827CD">
        <w:rPr>
          <w:rFonts w:ascii="Century" w:hAnsi="Century" w:cs="ＭＳ 明朝" w:hint="eastAsia"/>
          <w:b/>
          <w:bCs/>
          <w:color w:val="000000"/>
          <w:kern w:val="0"/>
          <w:sz w:val="23"/>
          <w:szCs w:val="23"/>
        </w:rPr>
        <w:t>論文の体裁</w:t>
      </w:r>
    </w:p>
    <w:p w:rsidR="00A91D5B" w:rsidRPr="00A827CD" w:rsidRDefault="00A91D5B" w:rsidP="00A827CD">
      <w:pPr>
        <w:autoSpaceDE w:val="0"/>
        <w:autoSpaceDN w:val="0"/>
        <w:adjustRightInd w:val="0"/>
        <w:ind w:left="420"/>
        <w:rPr>
          <w:rFonts w:ascii="Century" w:hAnsi="Century" w:cs="Century"/>
          <w:color w:val="000000"/>
          <w:kern w:val="0"/>
          <w:sz w:val="23"/>
          <w:szCs w:val="23"/>
        </w:rPr>
      </w:pPr>
      <w:r w:rsidRPr="00A827CD">
        <w:rPr>
          <w:rFonts w:ascii="Century" w:hAnsi="Century" w:cs="ＭＳ 明朝" w:hint="eastAsia"/>
          <w:color w:val="000000"/>
          <w:kern w:val="0"/>
          <w:sz w:val="23"/>
          <w:szCs w:val="23"/>
        </w:rPr>
        <w:t>修士論文は、表紙、目次、序論、論文の本体、結論、文献リストから成る。序論以下、各ページにページ数を入れるのを忘れないこと。</w:t>
      </w:r>
    </w:p>
    <w:p w:rsidR="00A91D5B" w:rsidRPr="00A827CD" w:rsidRDefault="00A91D5B" w:rsidP="00A827CD">
      <w:pPr>
        <w:autoSpaceDE w:val="0"/>
        <w:autoSpaceDN w:val="0"/>
        <w:adjustRightInd w:val="0"/>
        <w:ind w:left="420"/>
        <w:rPr>
          <w:rFonts w:ascii="Century" w:hAnsi="Century" w:cs="Century"/>
          <w:color w:val="000000"/>
          <w:kern w:val="0"/>
          <w:sz w:val="23"/>
          <w:szCs w:val="23"/>
        </w:rPr>
      </w:pPr>
      <w:r w:rsidRPr="00A827CD">
        <w:rPr>
          <w:rFonts w:ascii="Century" w:hAnsi="Century" w:cs="ＭＳ 明朝" w:hint="eastAsia"/>
          <w:color w:val="000000"/>
          <w:kern w:val="0"/>
          <w:sz w:val="23"/>
          <w:szCs w:val="23"/>
        </w:rPr>
        <w:t>表紙（タイトルページ）には、トップに●●●●年度学位論文、次に論文タイトル、学籍番号、氏名、指導教員名を明記する。</w:t>
      </w:r>
    </w:p>
    <w:p w:rsidR="00A91D5B" w:rsidRDefault="00A91D5B" w:rsidP="00A827CD">
      <w:pPr>
        <w:autoSpaceDE w:val="0"/>
        <w:autoSpaceDN w:val="0"/>
        <w:adjustRightInd w:val="0"/>
        <w:ind w:left="420"/>
        <w:rPr>
          <w:rFonts w:ascii="Century" w:hAnsi="Century" w:cs="Century"/>
          <w:color w:val="000000"/>
          <w:kern w:val="0"/>
          <w:sz w:val="23"/>
          <w:szCs w:val="23"/>
        </w:rPr>
      </w:pPr>
      <w:r w:rsidRPr="00A827CD">
        <w:rPr>
          <w:rFonts w:ascii="Century" w:hAnsi="Century" w:cs="ＭＳ 明朝" w:hint="eastAsia"/>
          <w:color w:val="000000"/>
          <w:kern w:val="0"/>
          <w:sz w:val="23"/>
          <w:szCs w:val="23"/>
        </w:rPr>
        <w:t>目次は論文全体の構成がわかりやすいように作成すること。</w:t>
      </w:r>
    </w:p>
    <w:p w:rsidR="00A91D5B" w:rsidRPr="00A827CD" w:rsidRDefault="00A91D5B" w:rsidP="00A827CD">
      <w:pPr>
        <w:autoSpaceDE w:val="0"/>
        <w:autoSpaceDN w:val="0"/>
        <w:adjustRightInd w:val="0"/>
        <w:ind w:left="420"/>
        <w:rPr>
          <w:rFonts w:ascii="Century" w:hAnsi="Century" w:cs="Century"/>
          <w:color w:val="000000"/>
          <w:kern w:val="0"/>
          <w:sz w:val="23"/>
          <w:szCs w:val="23"/>
        </w:rPr>
      </w:pPr>
    </w:p>
    <w:p w:rsidR="00A91D5B" w:rsidRPr="00A827CD" w:rsidRDefault="00A91D5B" w:rsidP="00A827CD">
      <w:pPr>
        <w:autoSpaceDE w:val="0"/>
        <w:autoSpaceDN w:val="0"/>
        <w:adjustRightInd w:val="0"/>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6. </w:t>
      </w:r>
      <w:r w:rsidRPr="00A827CD">
        <w:rPr>
          <w:rFonts w:ascii="Century" w:hAnsi="Century" w:cs="ＭＳ 明朝" w:hint="eastAsia"/>
          <w:b/>
          <w:bCs/>
          <w:color w:val="000000"/>
          <w:kern w:val="0"/>
          <w:sz w:val="23"/>
          <w:szCs w:val="23"/>
        </w:rPr>
        <w:t>引用</w:t>
      </w: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剽窃・盗用（</w:t>
      </w:r>
      <w:r w:rsidRPr="00A827CD">
        <w:rPr>
          <w:rFonts w:ascii="Century" w:hAnsi="Century" w:cs="Century"/>
          <w:color w:val="000000"/>
          <w:kern w:val="0"/>
          <w:sz w:val="23"/>
          <w:szCs w:val="23"/>
        </w:rPr>
        <w:t>plagiarism</w:t>
      </w:r>
      <w:r w:rsidRPr="00A827CD">
        <w:rPr>
          <w:rFonts w:ascii="Century" w:hAnsi="Century" w:cs="ＭＳ 明朝" w:hint="eastAsia"/>
          <w:color w:val="000000"/>
          <w:kern w:val="0"/>
          <w:sz w:val="23"/>
          <w:szCs w:val="23"/>
        </w:rPr>
        <w:t>）をしないよう細心の注意を払い、引用箇所には注をつけ、出典を明記すること。直接引用の場合、引用文が短い場合は引</w:t>
      </w:r>
      <w:r w:rsidRPr="00A827CD">
        <w:rPr>
          <w:rFonts w:ascii="Century" w:hAnsi="Century" w:cs="ＭＳ 明朝" w:hint="eastAsia"/>
          <w:color w:val="000000"/>
          <w:kern w:val="0"/>
          <w:sz w:val="23"/>
          <w:szCs w:val="23"/>
        </w:rPr>
        <w:lastRenderedPageBreak/>
        <w:t>用符つきで本文中に挿入し、長い場合は本文と明確に区別するために、一行スペースをあけ、また二文字下げて引用符（「」）なしで書く。（旧版手引きの</w:t>
      </w:r>
      <w:r w:rsidRPr="00A827CD">
        <w:rPr>
          <w:rFonts w:ascii="Century" w:hAnsi="Century" w:cs="Century"/>
          <w:color w:val="000000"/>
          <w:kern w:val="0"/>
          <w:sz w:val="23"/>
          <w:szCs w:val="23"/>
        </w:rPr>
        <w:t>2</w:t>
      </w:r>
      <w:r w:rsidRPr="00A827CD">
        <w:rPr>
          <w:rFonts w:ascii="Century" w:hAnsi="Century" w:cs="ＭＳ 明朝" w:hint="eastAsia"/>
          <w:color w:val="000000"/>
          <w:kern w:val="0"/>
          <w:sz w:val="23"/>
          <w:szCs w:val="23"/>
        </w:rPr>
        <w:t>ページ参照）正確な引用になっているかを再度チェックする。不必要に長い直接引用は避ける。引用以外に、ある本や論文の内容を要約したり、自分の言葉で言い換えたりすることもある。この場合も注をつけて出典を明記すること。いずれの場合も、引用とは、自分の議論を補強するために行うものであり、何のために引用しているのかわからないような引用の仕方は避けること。</w:t>
      </w: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また、盗用するつもりがなくても、知らず知らずのうちに盗用が生じてしまうことが十分にありうる。上記</w:t>
      </w:r>
      <w:r w:rsidRPr="00A827CD">
        <w:rPr>
          <w:rFonts w:ascii="Century" w:hAnsi="Century" w:cs="Century"/>
          <w:color w:val="000000"/>
          <w:kern w:val="0"/>
          <w:sz w:val="23"/>
          <w:szCs w:val="23"/>
        </w:rPr>
        <w:t>3.</w:t>
      </w:r>
      <w:r w:rsidRPr="00A827CD">
        <w:rPr>
          <w:rFonts w:ascii="Century" w:hAnsi="Century" w:cs="ＭＳ 明朝" w:hint="eastAsia"/>
          <w:color w:val="000000"/>
          <w:kern w:val="0"/>
          <w:sz w:val="23"/>
          <w:szCs w:val="23"/>
        </w:rPr>
        <w:t>に掲げた</w:t>
      </w:r>
      <w:r w:rsidRPr="00A827CD">
        <w:rPr>
          <w:rFonts w:ascii="Century" w:hAnsi="Century" w:cs="Century"/>
          <w:color w:val="000000"/>
          <w:kern w:val="0"/>
          <w:sz w:val="23"/>
          <w:szCs w:val="23"/>
        </w:rPr>
        <w:t xml:space="preserve">MLA Handbook </w:t>
      </w:r>
      <w:r w:rsidRPr="00A827CD">
        <w:rPr>
          <w:rFonts w:ascii="Century" w:hAnsi="Century" w:cs="ＭＳ 明朝" w:hint="eastAsia"/>
          <w:color w:val="000000"/>
          <w:kern w:val="0"/>
          <w:sz w:val="23"/>
          <w:szCs w:val="23"/>
        </w:rPr>
        <w:t>の</w:t>
      </w:r>
      <w:r w:rsidRPr="00A827CD">
        <w:rPr>
          <w:rFonts w:ascii="Century" w:hAnsi="Century" w:cs="Century"/>
          <w:color w:val="000000"/>
          <w:kern w:val="0"/>
          <w:sz w:val="23"/>
          <w:szCs w:val="23"/>
        </w:rPr>
        <w:t>75</w:t>
      </w:r>
      <w:r w:rsidRPr="00A827CD">
        <w:rPr>
          <w:rFonts w:ascii="Century" w:hAnsi="Century" w:cs="ＭＳ 明朝" w:hint="eastAsia"/>
          <w:color w:val="000000"/>
          <w:kern w:val="0"/>
          <w:sz w:val="23"/>
          <w:szCs w:val="23"/>
        </w:rPr>
        <w:t>頁には、ウェブサイトでみつけたテキストをそのままカットアンドペーストしてしまう例をはじめ、誰かの本や論文を読んでいて自分の言葉での言い換えや要約をノートに書きとめておいて、あとでそれをそのまま何の注釈もつけずに使ってしまう例などがあげられている。これは盗用するつもりがなくても、正確なフレーズや引用箇所をノートにとっておかなかったために結果として盗用が生じてしまうことを示している。誰かの独創的なアイデアやフレーズなどをそのまま注をつけずに使ってしまうことも盗用に相当するので、実際問題としては非常に微妙な形で</w:t>
      </w:r>
      <w:r w:rsidRPr="00A827CD">
        <w:rPr>
          <w:rFonts w:ascii="Century" w:hAnsi="Century" w:cs="Century"/>
          <w:color w:val="000000"/>
          <w:kern w:val="0"/>
          <w:sz w:val="23"/>
          <w:szCs w:val="23"/>
        </w:rPr>
        <w:t>plagiarism</w:t>
      </w:r>
      <w:r w:rsidRPr="00A827CD">
        <w:rPr>
          <w:rFonts w:ascii="Century" w:hAnsi="Century" w:cs="ＭＳ 明朝" w:hint="eastAsia"/>
          <w:color w:val="000000"/>
          <w:kern w:val="0"/>
          <w:sz w:val="23"/>
          <w:szCs w:val="23"/>
        </w:rPr>
        <w:t>が生じてしまうことを念頭におくべきである。</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7. </w:t>
      </w:r>
      <w:r w:rsidRPr="00A827CD">
        <w:rPr>
          <w:rFonts w:ascii="Century" w:hAnsi="Century" w:cs="ＭＳ 明朝" w:hint="eastAsia"/>
          <w:b/>
          <w:bCs/>
          <w:color w:val="000000"/>
          <w:kern w:val="0"/>
          <w:sz w:val="23"/>
          <w:szCs w:val="23"/>
        </w:rPr>
        <w:t>注</w:t>
      </w: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脚注</w:t>
      </w:r>
      <w:r w:rsidRPr="00A827CD">
        <w:rPr>
          <w:rFonts w:ascii="Century" w:hAnsi="Century" w:cs="Century"/>
          <w:color w:val="000000"/>
          <w:kern w:val="0"/>
          <w:sz w:val="23"/>
          <w:szCs w:val="23"/>
        </w:rPr>
        <w:t>(footnote)</w:t>
      </w:r>
      <w:r w:rsidRPr="00A827CD">
        <w:rPr>
          <w:rFonts w:ascii="Century" w:hAnsi="Century" w:cs="ＭＳ 明朝" w:hint="eastAsia"/>
          <w:color w:val="000000"/>
          <w:kern w:val="0"/>
          <w:sz w:val="23"/>
          <w:szCs w:val="23"/>
        </w:rPr>
        <w:t>、巻末の注</w:t>
      </w:r>
      <w:r w:rsidRPr="00A827CD">
        <w:rPr>
          <w:rFonts w:ascii="Century" w:hAnsi="Century" w:cs="Century"/>
          <w:color w:val="000000"/>
          <w:kern w:val="0"/>
          <w:sz w:val="23"/>
          <w:szCs w:val="23"/>
        </w:rPr>
        <w:t>(endnote)</w:t>
      </w:r>
      <w:r w:rsidRPr="00A827CD">
        <w:rPr>
          <w:rFonts w:ascii="Century" w:hAnsi="Century" w:cs="ＭＳ 明朝" w:hint="eastAsia"/>
          <w:color w:val="000000"/>
          <w:kern w:val="0"/>
          <w:sz w:val="23"/>
          <w:szCs w:val="23"/>
        </w:rPr>
        <w:t>いずれでも可。本や論文のタイトル、出版社、出版年や該当箇所を注にすべて書くのは煩雑なので、文献リストをしっかりと作成すること。たとえば吉川先生の『国際安全保障論』という本から引用した場合に、すでに作成した文献リストの中にこの本があがっていれば、注では、吉川（</w:t>
      </w:r>
      <w:r w:rsidRPr="00A827CD">
        <w:rPr>
          <w:rFonts w:ascii="Century" w:hAnsi="Century" w:cs="Century"/>
          <w:color w:val="000000"/>
          <w:kern w:val="0"/>
          <w:sz w:val="23"/>
          <w:szCs w:val="23"/>
        </w:rPr>
        <w:t>2007</w:t>
      </w: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50</w:t>
      </w:r>
      <w:r w:rsidRPr="00A827CD">
        <w:rPr>
          <w:rFonts w:ascii="Century" w:hAnsi="Century" w:cs="ＭＳ 明朝" w:hint="eastAsia"/>
          <w:color w:val="000000"/>
          <w:kern w:val="0"/>
          <w:sz w:val="23"/>
          <w:szCs w:val="23"/>
        </w:rPr>
        <w:t>頁、というように書くだけで済ますことができる。</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8. </w:t>
      </w:r>
      <w:r w:rsidRPr="00A827CD">
        <w:rPr>
          <w:rFonts w:ascii="Century" w:hAnsi="Century" w:cs="ＭＳ 明朝" w:hint="eastAsia"/>
          <w:b/>
          <w:bCs/>
          <w:color w:val="000000"/>
          <w:kern w:val="0"/>
          <w:sz w:val="23"/>
          <w:szCs w:val="23"/>
        </w:rPr>
        <w:t>文献リスト</w:t>
      </w: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邦語文献・論文は著者名の</w:t>
      </w:r>
      <w:r w:rsidRPr="00A827CD">
        <w:rPr>
          <w:rFonts w:ascii="Century" w:hAnsi="Century" w:cs="Century"/>
          <w:color w:val="000000"/>
          <w:kern w:val="0"/>
          <w:sz w:val="23"/>
          <w:szCs w:val="23"/>
        </w:rPr>
        <w:t>50</w:t>
      </w:r>
      <w:r w:rsidRPr="00A827CD">
        <w:rPr>
          <w:rFonts w:ascii="Century" w:hAnsi="Century" w:cs="ＭＳ 明朝" w:hint="eastAsia"/>
          <w:color w:val="000000"/>
          <w:kern w:val="0"/>
          <w:sz w:val="23"/>
          <w:szCs w:val="23"/>
        </w:rPr>
        <w:t>音順、英語（外国語）文献・論文は著者名のアルファベット順とする。なお、注や文献リストの表記の仕方は、複数ある。以下に掲げるのはその中のひとつ</w:t>
      </w:r>
      <w:r w:rsidRPr="00A827CD">
        <w:rPr>
          <w:rFonts w:ascii="Century" w:hAnsi="Century" w:cs="Century"/>
          <w:color w:val="000000"/>
          <w:kern w:val="0"/>
          <w:sz w:val="23"/>
          <w:szCs w:val="23"/>
        </w:rPr>
        <w:t>(Chicago Manual of Style</w:t>
      </w:r>
      <w:r w:rsidRPr="00A827CD">
        <w:rPr>
          <w:rFonts w:ascii="Century" w:hAnsi="Century" w:cs="ＭＳ 明朝" w:hint="eastAsia"/>
          <w:color w:val="000000"/>
          <w:kern w:val="0"/>
          <w:sz w:val="23"/>
          <w:szCs w:val="23"/>
        </w:rPr>
        <w:t>に示されている何通りかある表記方法のうち、社会科学の分野で用いられる表記を記した</w:t>
      </w: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であり、他の表記方法をとってもかまわないが、自分の論文の中で一貫していることが重要である。きちんとした文献リストを作成することによって、注での記載が簡潔になるというメリットがあることはすでに</w:t>
      </w:r>
      <w:r w:rsidRPr="00A827CD">
        <w:rPr>
          <w:rFonts w:ascii="Century" w:hAnsi="Century" w:cs="Century"/>
          <w:color w:val="000000"/>
          <w:kern w:val="0"/>
          <w:sz w:val="23"/>
          <w:szCs w:val="23"/>
        </w:rPr>
        <w:t xml:space="preserve">7. </w:t>
      </w:r>
      <w:r w:rsidRPr="00A827CD">
        <w:rPr>
          <w:rFonts w:ascii="Century" w:hAnsi="Century" w:cs="ＭＳ 明朝" w:hint="eastAsia"/>
          <w:color w:val="000000"/>
          <w:kern w:val="0"/>
          <w:sz w:val="23"/>
          <w:szCs w:val="23"/>
        </w:rPr>
        <w:t>で</w:t>
      </w:r>
      <w:r w:rsidRPr="00A827CD">
        <w:rPr>
          <w:rFonts w:ascii="Century" w:hAnsi="Century" w:cs="ＭＳ 明朝" w:hint="eastAsia"/>
          <w:color w:val="000000"/>
          <w:kern w:val="0"/>
          <w:sz w:val="23"/>
          <w:szCs w:val="23"/>
        </w:rPr>
        <w:lastRenderedPageBreak/>
        <w:t>述べた通りである。</w:t>
      </w:r>
    </w:p>
    <w:p w:rsidR="0029365C" w:rsidRDefault="0029365C" w:rsidP="0029365C">
      <w:pPr>
        <w:autoSpaceDE w:val="0"/>
        <w:autoSpaceDN w:val="0"/>
        <w:adjustRightInd w:val="0"/>
        <w:ind w:left="420"/>
        <w:jc w:val="left"/>
        <w:rPr>
          <w:rFonts w:ascii="Century" w:hAnsi="Century" w:cs="ＭＳ 明朝"/>
          <w:color w:val="000000"/>
          <w:kern w:val="0"/>
          <w:sz w:val="23"/>
          <w:szCs w:val="23"/>
        </w:rPr>
      </w:pP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【日本語文献の場合】ここではシカゴマニュアル方式に従った表記の例をあげる。</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≪単行本≫</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吉川元</w:t>
      </w:r>
      <w:r w:rsidRPr="00A827CD">
        <w:rPr>
          <w:rFonts w:ascii="Century" w:hAnsi="Century" w:cs="Century"/>
          <w:color w:val="000000"/>
          <w:kern w:val="0"/>
          <w:sz w:val="23"/>
          <w:szCs w:val="23"/>
        </w:rPr>
        <w:t>. 2007.</w:t>
      </w:r>
      <w:r w:rsidRPr="00A827CD">
        <w:rPr>
          <w:rFonts w:ascii="Century" w:hAnsi="Century" w:cs="ＭＳ 明朝" w:hint="eastAsia"/>
          <w:color w:val="000000"/>
          <w:kern w:val="0"/>
          <w:sz w:val="23"/>
          <w:szCs w:val="23"/>
        </w:rPr>
        <w:t>『国際安全保障論』有斐閣</w:t>
      </w:r>
      <w:r>
        <w:rPr>
          <w:rFonts w:ascii="Century" w:hAnsi="Century" w:cs="Century"/>
          <w:color w:val="000000"/>
          <w:kern w:val="0"/>
          <w:sz w:val="23"/>
          <w:szCs w:val="23"/>
        </w:rPr>
        <w:t>.</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注でこの本からの引用であることを示す場合⇒吉川</w:t>
      </w:r>
      <w:r w:rsidRPr="00A827CD">
        <w:rPr>
          <w:rFonts w:ascii="Century" w:hAnsi="Century" w:cs="Century"/>
          <w:color w:val="000000"/>
          <w:kern w:val="0"/>
          <w:sz w:val="23"/>
          <w:szCs w:val="23"/>
        </w:rPr>
        <w:t>(2007),50-55</w:t>
      </w:r>
      <w:r w:rsidRPr="00A827CD">
        <w:rPr>
          <w:rFonts w:ascii="Century" w:hAnsi="Century" w:cs="ＭＳ 明朝" w:hint="eastAsia"/>
          <w:color w:val="000000"/>
          <w:kern w:val="0"/>
          <w:sz w:val="23"/>
          <w:szCs w:val="23"/>
        </w:rPr>
        <w:t>頁</w:t>
      </w:r>
      <w:r w:rsidRPr="00A827CD">
        <w:rPr>
          <w:rFonts w:ascii="Century" w:hAnsi="Century" w:cs="Century"/>
          <w:color w:val="000000"/>
          <w:kern w:val="0"/>
          <w:sz w:val="23"/>
          <w:szCs w:val="23"/>
        </w:rPr>
        <w:t xml:space="preserve">. </w:t>
      </w:r>
    </w:p>
    <w:p w:rsidR="00A91D5B"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≪学術雑誌論文≫</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岸川毅</w:t>
      </w:r>
      <w:r w:rsidRPr="00A827CD">
        <w:rPr>
          <w:rFonts w:ascii="Century" w:hAnsi="Century" w:cs="Century"/>
          <w:color w:val="000000"/>
          <w:kern w:val="0"/>
          <w:sz w:val="23"/>
          <w:szCs w:val="23"/>
        </w:rPr>
        <w:t>. 2002.</w:t>
      </w:r>
      <w:r w:rsidRPr="00A827CD">
        <w:rPr>
          <w:rFonts w:ascii="Century" w:hAnsi="Century" w:cs="ＭＳ 明朝" w:hint="eastAsia"/>
          <w:color w:val="000000"/>
          <w:kern w:val="0"/>
          <w:sz w:val="23"/>
          <w:szCs w:val="23"/>
        </w:rPr>
        <w:t>「メキシコ</w:t>
      </w:r>
      <w:r w:rsidRPr="00A827CD">
        <w:rPr>
          <w:rFonts w:ascii="Century" w:hAnsi="Century" w:cs="Century"/>
          <w:color w:val="000000"/>
          <w:kern w:val="0"/>
          <w:sz w:val="23"/>
          <w:szCs w:val="23"/>
        </w:rPr>
        <w:t>PRI</w:t>
      </w:r>
      <w:r w:rsidRPr="00A827CD">
        <w:rPr>
          <w:rFonts w:ascii="Century" w:hAnsi="Century" w:cs="ＭＳ 明朝" w:hint="eastAsia"/>
          <w:color w:val="000000"/>
          <w:kern w:val="0"/>
          <w:sz w:val="23"/>
          <w:szCs w:val="23"/>
        </w:rPr>
        <w:t>体制の『静かな移行』と政治社会の再編」日本国際政治学会編『国際政治』</w:t>
      </w:r>
      <w:r w:rsidRPr="00A827CD">
        <w:rPr>
          <w:rFonts w:ascii="Century" w:hAnsi="Century" w:cs="Century"/>
          <w:color w:val="000000"/>
          <w:kern w:val="0"/>
          <w:sz w:val="23"/>
          <w:szCs w:val="23"/>
        </w:rPr>
        <w:t>131</w:t>
      </w:r>
      <w:r w:rsidRPr="00A827CD">
        <w:rPr>
          <w:rFonts w:ascii="Century" w:hAnsi="Century" w:cs="ＭＳ 明朝" w:hint="eastAsia"/>
          <w:color w:val="000000"/>
          <w:kern w:val="0"/>
          <w:sz w:val="23"/>
          <w:szCs w:val="23"/>
        </w:rPr>
        <w:t>号</w:t>
      </w:r>
      <w:r>
        <w:rPr>
          <w:rFonts w:ascii="Century" w:hAnsi="Century" w:cs="Century"/>
          <w:color w:val="000000"/>
          <w:kern w:val="0"/>
          <w:sz w:val="23"/>
          <w:szCs w:val="23"/>
        </w:rPr>
        <w:t>: 16-32.</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これを引用し、注で出典を示す場合⇒岸川</w:t>
      </w:r>
      <w:r w:rsidRPr="00A827CD">
        <w:rPr>
          <w:rFonts w:ascii="Century" w:hAnsi="Century" w:cs="Century"/>
          <w:color w:val="000000"/>
          <w:kern w:val="0"/>
          <w:sz w:val="23"/>
          <w:szCs w:val="23"/>
        </w:rPr>
        <w:t>(2002),18</w:t>
      </w:r>
      <w:r w:rsidRPr="00A827CD">
        <w:rPr>
          <w:rFonts w:ascii="Century" w:hAnsi="Century" w:cs="ＭＳ 明朝" w:hint="eastAsia"/>
          <w:color w:val="000000"/>
          <w:kern w:val="0"/>
          <w:sz w:val="23"/>
          <w:szCs w:val="23"/>
        </w:rPr>
        <w:t>頁</w:t>
      </w:r>
      <w:r>
        <w:rPr>
          <w:rFonts w:ascii="Century" w:hAnsi="Century" w:cs="Century"/>
          <w:color w:val="000000"/>
          <w:kern w:val="0"/>
          <w:sz w:val="23"/>
          <w:szCs w:val="23"/>
        </w:rPr>
        <w:t>.</w:t>
      </w:r>
    </w:p>
    <w:p w:rsidR="00A91D5B"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≪編著本≫</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6751FE">
        <w:rPr>
          <w:rFonts w:ascii="Century" w:hAnsi="Century" w:cs="ＭＳ 明朝" w:hint="eastAsia"/>
          <w:color w:val="000000"/>
          <w:kern w:val="0"/>
          <w:szCs w:val="23"/>
        </w:rPr>
        <w:t>鹿又伸夫、野宮大志郎、長谷川計二編</w:t>
      </w:r>
      <w:r w:rsidRPr="006751FE">
        <w:rPr>
          <w:rFonts w:ascii="Century" w:hAnsi="Century" w:cs="Century"/>
          <w:color w:val="000000"/>
          <w:kern w:val="0"/>
          <w:szCs w:val="23"/>
        </w:rPr>
        <w:t>. 2001.</w:t>
      </w:r>
      <w:r w:rsidRPr="006751FE">
        <w:rPr>
          <w:rFonts w:ascii="Century" w:hAnsi="Century" w:cs="ＭＳ 明朝" w:hint="eastAsia"/>
          <w:color w:val="000000"/>
          <w:kern w:val="0"/>
          <w:szCs w:val="23"/>
        </w:rPr>
        <w:t>『質的比較分析』ミネルヴァ書房</w:t>
      </w:r>
      <w:r>
        <w:rPr>
          <w:rFonts w:ascii="Century" w:hAnsi="Century" w:cs="Century"/>
          <w:color w:val="000000"/>
          <w:kern w:val="0"/>
          <w:sz w:val="23"/>
          <w:szCs w:val="23"/>
        </w:rPr>
        <w:t>.</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この中に収められている論文の表記は⇒</w:t>
      </w:r>
    </w:p>
    <w:p w:rsidR="00A91D5B" w:rsidRPr="00A827CD" w:rsidRDefault="00A91D5B" w:rsidP="0029365C">
      <w:pPr>
        <w:autoSpaceDE w:val="0"/>
        <w:autoSpaceDN w:val="0"/>
        <w:adjustRightInd w:val="0"/>
        <w:ind w:left="1040"/>
        <w:jc w:val="left"/>
        <w:rPr>
          <w:rFonts w:ascii="Century" w:hAnsi="Century" w:cs="Century"/>
          <w:color w:val="000000"/>
          <w:kern w:val="0"/>
          <w:sz w:val="23"/>
          <w:szCs w:val="23"/>
        </w:rPr>
      </w:pPr>
      <w:r w:rsidRPr="006751FE">
        <w:rPr>
          <w:rFonts w:ascii="Century" w:hAnsi="Century" w:cs="ＭＳ 明朝" w:hint="eastAsia"/>
          <w:color w:val="000000"/>
          <w:kern w:val="0"/>
          <w:sz w:val="22"/>
          <w:szCs w:val="23"/>
        </w:rPr>
        <w:t>野宮大志郎</w:t>
      </w:r>
      <w:r w:rsidRPr="006751FE">
        <w:rPr>
          <w:rFonts w:ascii="Century" w:hAnsi="Century" w:cs="Century"/>
          <w:color w:val="000000"/>
          <w:kern w:val="0"/>
          <w:sz w:val="22"/>
          <w:szCs w:val="23"/>
        </w:rPr>
        <w:t>. 2001.</w:t>
      </w:r>
      <w:r w:rsidRPr="006751FE">
        <w:rPr>
          <w:rFonts w:ascii="Century" w:hAnsi="Century" w:cs="ＭＳ 明朝" w:hint="eastAsia"/>
          <w:color w:val="000000"/>
          <w:kern w:val="0"/>
          <w:sz w:val="22"/>
          <w:szCs w:val="23"/>
        </w:rPr>
        <w:t>「民衆の反乱と社会変動―歴史データの応用」鹿又伸夫、野宮大志郎、長谷川計二編</w:t>
      </w:r>
      <w:r w:rsidRPr="006751FE">
        <w:rPr>
          <w:rFonts w:ascii="Century" w:hAnsi="Century" w:cs="Century"/>
          <w:color w:val="000000"/>
          <w:kern w:val="0"/>
          <w:sz w:val="22"/>
          <w:szCs w:val="23"/>
        </w:rPr>
        <w:t>. 2001.</w:t>
      </w:r>
      <w:r w:rsidRPr="006751FE">
        <w:rPr>
          <w:rFonts w:ascii="Century" w:hAnsi="Century" w:cs="ＭＳ 明朝" w:hint="eastAsia"/>
          <w:color w:val="000000"/>
          <w:kern w:val="0"/>
          <w:sz w:val="22"/>
          <w:szCs w:val="23"/>
        </w:rPr>
        <w:t>『質的比較分析』ミネルヴァ書房。</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これを引用し、注で出典を示す場合⇒</w:t>
      </w:r>
    </w:p>
    <w:p w:rsidR="00A91D5B" w:rsidRPr="00A827CD" w:rsidRDefault="00A91D5B" w:rsidP="0029365C">
      <w:pPr>
        <w:autoSpaceDE w:val="0"/>
        <w:autoSpaceDN w:val="0"/>
        <w:adjustRightInd w:val="0"/>
        <w:ind w:firstLineChars="400" w:firstLine="952"/>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鹿又・野宮・長谷川編（</w:t>
      </w:r>
      <w:r w:rsidRPr="00A827CD">
        <w:rPr>
          <w:rFonts w:ascii="Century" w:hAnsi="Century" w:cs="Century"/>
          <w:color w:val="000000"/>
          <w:kern w:val="0"/>
          <w:sz w:val="23"/>
          <w:szCs w:val="23"/>
        </w:rPr>
        <w:t>2001</w:t>
      </w: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3</w:t>
      </w:r>
      <w:r w:rsidRPr="00A827CD">
        <w:rPr>
          <w:rFonts w:ascii="Century" w:hAnsi="Century" w:cs="ＭＳ 明朝" w:hint="eastAsia"/>
          <w:color w:val="000000"/>
          <w:kern w:val="0"/>
          <w:sz w:val="23"/>
          <w:szCs w:val="23"/>
        </w:rPr>
        <w:t>頁。あるいは、野宮</w:t>
      </w:r>
      <w:r w:rsidRPr="00A827CD">
        <w:rPr>
          <w:rFonts w:ascii="Century" w:hAnsi="Century" w:cs="Century"/>
          <w:color w:val="000000"/>
          <w:kern w:val="0"/>
          <w:sz w:val="23"/>
          <w:szCs w:val="23"/>
        </w:rPr>
        <w:t>(2001</w:t>
      </w:r>
      <w:r w:rsidRPr="00A827CD">
        <w:rPr>
          <w:rFonts w:ascii="Century" w:hAnsi="Century" w:cs="ＭＳ 明朝" w:hint="eastAsia"/>
          <w:color w:val="000000"/>
          <w:kern w:val="0"/>
          <w:sz w:val="23"/>
          <w:szCs w:val="23"/>
        </w:rPr>
        <w:t>年</w:t>
      </w: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3</w:t>
      </w:r>
      <w:r w:rsidRPr="00A827CD">
        <w:rPr>
          <w:rFonts w:ascii="Century" w:hAnsi="Century" w:cs="ＭＳ 明朝" w:hint="eastAsia"/>
          <w:color w:val="000000"/>
          <w:kern w:val="0"/>
          <w:sz w:val="23"/>
          <w:szCs w:val="23"/>
        </w:rPr>
        <w:t>頁。</w:t>
      </w:r>
    </w:p>
    <w:p w:rsidR="00A91D5B"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≪翻訳書≫翻訳書ではなく、原典を読むべきであるが、翻訳書を使用した場合の表記方法として、旧手引の内容をそのまま掲げておく。</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ダニエル・ベル編</w:t>
      </w: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斉藤真・泉昌一訳『保守と反動』</w:t>
      </w:r>
      <w:r w:rsidRPr="00A827CD">
        <w:rPr>
          <w:rFonts w:ascii="Century" w:hAnsi="Century" w:cs="Century"/>
          <w:color w:val="000000"/>
          <w:kern w:val="0"/>
          <w:sz w:val="23"/>
          <w:szCs w:val="23"/>
        </w:rPr>
        <w:t xml:space="preserve">(Daniel Bell ed. </w:t>
      </w:r>
      <w:r w:rsidRPr="00A827CD">
        <w:rPr>
          <w:rFonts w:ascii="Century" w:hAnsi="Century" w:cs="Century"/>
          <w:i/>
          <w:iCs/>
          <w:color w:val="000000"/>
          <w:kern w:val="0"/>
          <w:sz w:val="23"/>
          <w:szCs w:val="23"/>
        </w:rPr>
        <w:t>The American Rights</w:t>
      </w:r>
      <w:r w:rsidRPr="00A827CD">
        <w:rPr>
          <w:rFonts w:ascii="Century" w:hAnsi="Century" w:cs="Century"/>
          <w:color w:val="000000"/>
          <w:kern w:val="0"/>
          <w:sz w:val="23"/>
          <w:szCs w:val="23"/>
        </w:rPr>
        <w:t xml:space="preserve">. New York: Criterion Books, 1955.) </w:t>
      </w:r>
      <w:r w:rsidRPr="00A827CD">
        <w:rPr>
          <w:rFonts w:ascii="Century" w:hAnsi="Century" w:cs="ＭＳ 明朝" w:hint="eastAsia"/>
          <w:color w:val="000000"/>
          <w:kern w:val="0"/>
          <w:sz w:val="23"/>
          <w:szCs w:val="23"/>
        </w:rPr>
        <w:t>みすず書房、</w:t>
      </w:r>
      <w:r w:rsidRPr="00A827CD">
        <w:rPr>
          <w:rFonts w:ascii="Century" w:hAnsi="Century" w:cs="Century"/>
          <w:color w:val="000000"/>
          <w:kern w:val="0"/>
          <w:sz w:val="23"/>
          <w:szCs w:val="23"/>
        </w:rPr>
        <w:t>1958</w:t>
      </w:r>
      <w:r w:rsidRPr="00A827CD">
        <w:rPr>
          <w:rFonts w:ascii="Century" w:hAnsi="Century" w:cs="ＭＳ 明朝" w:hint="eastAsia"/>
          <w:color w:val="000000"/>
          <w:kern w:val="0"/>
          <w:sz w:val="23"/>
          <w:szCs w:val="23"/>
        </w:rPr>
        <w:t>年。⇒注で出典を示す場合、ダニエル・ベル編（</w:t>
      </w:r>
      <w:r w:rsidRPr="00A827CD">
        <w:rPr>
          <w:rFonts w:ascii="Century" w:hAnsi="Century" w:cs="Century"/>
          <w:color w:val="000000"/>
          <w:kern w:val="0"/>
          <w:sz w:val="23"/>
          <w:szCs w:val="23"/>
        </w:rPr>
        <w:t>1958</w:t>
      </w: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 25</w:t>
      </w:r>
      <w:r w:rsidRPr="00A827CD">
        <w:rPr>
          <w:rFonts w:ascii="Century" w:hAnsi="Century" w:cs="ＭＳ 明朝" w:hint="eastAsia"/>
          <w:color w:val="000000"/>
          <w:kern w:val="0"/>
          <w:sz w:val="23"/>
          <w:szCs w:val="23"/>
        </w:rPr>
        <w:t>頁</w:t>
      </w:r>
      <w:r>
        <w:rPr>
          <w:rFonts w:ascii="Century" w:hAnsi="Century" w:cs="Century"/>
          <w:color w:val="000000"/>
          <w:kern w:val="0"/>
          <w:sz w:val="23"/>
          <w:szCs w:val="23"/>
        </w:rPr>
        <w:t>.</w:t>
      </w:r>
    </w:p>
    <w:p w:rsidR="00A91D5B"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ルシアン・</w:t>
      </w:r>
      <w:r w:rsidRPr="00A827CD">
        <w:rPr>
          <w:rFonts w:ascii="Century" w:hAnsi="Century" w:cs="Century"/>
          <w:color w:val="000000"/>
          <w:kern w:val="0"/>
          <w:sz w:val="23"/>
          <w:szCs w:val="23"/>
        </w:rPr>
        <w:t>W</w:t>
      </w:r>
      <w:r w:rsidRPr="00A827CD">
        <w:rPr>
          <w:rFonts w:ascii="Century" w:hAnsi="Century" w:cs="ＭＳ 明朝" w:hint="eastAsia"/>
          <w:color w:val="000000"/>
          <w:kern w:val="0"/>
          <w:sz w:val="23"/>
          <w:szCs w:val="23"/>
        </w:rPr>
        <w:t>・パイ「新興諸国の形成」</w:t>
      </w:r>
      <w:r w:rsidRPr="00A827CD">
        <w:rPr>
          <w:rFonts w:ascii="Century" w:hAnsi="Century" w:cs="Century"/>
          <w:color w:val="000000"/>
          <w:kern w:val="0"/>
          <w:sz w:val="23"/>
          <w:szCs w:val="23"/>
        </w:rPr>
        <w:t>(I</w:t>
      </w:r>
      <w:r w:rsidRPr="00A827CD">
        <w:rPr>
          <w:rFonts w:ascii="Century" w:hAnsi="Century" w:cs="ＭＳ 明朝" w:hint="eastAsia"/>
          <w:color w:val="000000"/>
          <w:kern w:val="0"/>
          <w:sz w:val="23"/>
          <w:szCs w:val="23"/>
        </w:rPr>
        <w:t>・デ・ソラ・プール編、内山秀夫ほか訳『現代政治学の思想と方法』</w:t>
      </w:r>
      <w:r w:rsidRPr="00A827CD">
        <w:rPr>
          <w:rFonts w:ascii="Century" w:hAnsi="Century" w:cs="Century"/>
          <w:color w:val="000000"/>
          <w:kern w:val="0"/>
          <w:sz w:val="23"/>
          <w:szCs w:val="23"/>
        </w:rPr>
        <w:t>(</w:t>
      </w:r>
      <w:proofErr w:type="spellStart"/>
      <w:r w:rsidRPr="00A827CD">
        <w:rPr>
          <w:rFonts w:ascii="Century" w:hAnsi="Century" w:cs="Century"/>
          <w:color w:val="000000"/>
          <w:kern w:val="0"/>
          <w:sz w:val="23"/>
          <w:szCs w:val="23"/>
        </w:rPr>
        <w:t>Ithiel</w:t>
      </w:r>
      <w:proofErr w:type="spellEnd"/>
      <w:r w:rsidRPr="00A827CD">
        <w:rPr>
          <w:rFonts w:ascii="Century" w:hAnsi="Century" w:cs="Century"/>
          <w:color w:val="000000"/>
          <w:kern w:val="0"/>
          <w:sz w:val="23"/>
          <w:szCs w:val="23"/>
        </w:rPr>
        <w:t xml:space="preserve"> de Sola pool ed., </w:t>
      </w:r>
      <w:r w:rsidRPr="00A827CD">
        <w:rPr>
          <w:rFonts w:ascii="Century" w:hAnsi="Century" w:cs="Century"/>
          <w:i/>
          <w:iCs/>
          <w:color w:val="000000"/>
          <w:kern w:val="0"/>
          <w:sz w:val="23"/>
          <w:szCs w:val="23"/>
        </w:rPr>
        <w:t>Contemporary Political Science: Toward Empirical Theory</w:t>
      </w:r>
      <w:r w:rsidRPr="00A827CD">
        <w:rPr>
          <w:rFonts w:ascii="Century" w:hAnsi="Century" w:cs="Century"/>
          <w:color w:val="000000"/>
          <w:kern w:val="0"/>
          <w:sz w:val="23"/>
          <w:szCs w:val="23"/>
        </w:rPr>
        <w:t xml:space="preserve">, New York: McGraw-Hill, 1967) </w:t>
      </w:r>
      <w:r w:rsidRPr="00A827CD">
        <w:rPr>
          <w:rFonts w:ascii="Century" w:hAnsi="Century" w:cs="ＭＳ 明朝" w:hint="eastAsia"/>
          <w:color w:val="000000"/>
          <w:kern w:val="0"/>
          <w:sz w:val="23"/>
          <w:szCs w:val="23"/>
        </w:rPr>
        <w:t>勁草書房、</w:t>
      </w:r>
      <w:r w:rsidRPr="00A827CD">
        <w:rPr>
          <w:rFonts w:ascii="Century" w:hAnsi="Century" w:cs="Century"/>
          <w:color w:val="000000"/>
          <w:kern w:val="0"/>
          <w:sz w:val="23"/>
          <w:szCs w:val="23"/>
        </w:rPr>
        <w:t>1970</w:t>
      </w:r>
      <w:r w:rsidRPr="00A827CD">
        <w:rPr>
          <w:rFonts w:ascii="Century" w:hAnsi="Century" w:cs="ＭＳ 明朝" w:hint="eastAsia"/>
          <w:color w:val="000000"/>
          <w:kern w:val="0"/>
          <w:sz w:val="23"/>
          <w:szCs w:val="23"/>
        </w:rPr>
        <w:t>年。注で出典を示す場合⇒ルシアン・</w:t>
      </w:r>
      <w:r w:rsidRPr="00A827CD">
        <w:rPr>
          <w:rFonts w:ascii="Century" w:hAnsi="Century" w:cs="Century"/>
          <w:color w:val="000000"/>
          <w:kern w:val="0"/>
          <w:sz w:val="23"/>
          <w:szCs w:val="23"/>
        </w:rPr>
        <w:t>W</w:t>
      </w:r>
      <w:r w:rsidRPr="00A827CD">
        <w:rPr>
          <w:rFonts w:ascii="Century" w:hAnsi="Century" w:cs="ＭＳ 明朝" w:hint="eastAsia"/>
          <w:color w:val="000000"/>
          <w:kern w:val="0"/>
          <w:sz w:val="23"/>
          <w:szCs w:val="23"/>
        </w:rPr>
        <w:t>・パイ（</w:t>
      </w:r>
      <w:r w:rsidRPr="00A827CD">
        <w:rPr>
          <w:rFonts w:ascii="Century" w:hAnsi="Century" w:cs="Century"/>
          <w:color w:val="000000"/>
          <w:kern w:val="0"/>
          <w:sz w:val="23"/>
          <w:szCs w:val="23"/>
        </w:rPr>
        <w:t>1970</w:t>
      </w: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285</w:t>
      </w:r>
      <w:r w:rsidRPr="00A827CD">
        <w:rPr>
          <w:rFonts w:ascii="Century" w:hAnsi="Century" w:cs="ＭＳ 明朝" w:hint="eastAsia"/>
          <w:color w:val="000000"/>
          <w:kern w:val="0"/>
          <w:sz w:val="23"/>
          <w:szCs w:val="23"/>
        </w:rPr>
        <w:t>頁。</w:t>
      </w:r>
    </w:p>
    <w:p w:rsidR="00A91D5B" w:rsidRDefault="00A91D5B" w:rsidP="00A827CD">
      <w:pPr>
        <w:autoSpaceDE w:val="0"/>
        <w:autoSpaceDN w:val="0"/>
        <w:adjustRightInd w:val="0"/>
        <w:ind w:left="200"/>
        <w:rPr>
          <w:rFonts w:ascii="Century" w:hAnsi="Century" w:cs="Century"/>
          <w:color w:val="000000"/>
          <w:kern w:val="0"/>
          <w:sz w:val="23"/>
          <w:szCs w:val="23"/>
        </w:rPr>
      </w:pPr>
    </w:p>
    <w:p w:rsidR="009A39C6" w:rsidRDefault="009A39C6" w:rsidP="00A827CD">
      <w:pPr>
        <w:autoSpaceDE w:val="0"/>
        <w:autoSpaceDN w:val="0"/>
        <w:adjustRightInd w:val="0"/>
        <w:ind w:left="200"/>
        <w:rPr>
          <w:rFonts w:ascii="Century" w:hAnsi="Century" w:cs="Century"/>
          <w:color w:val="000000"/>
          <w:kern w:val="0"/>
          <w:sz w:val="23"/>
          <w:szCs w:val="23"/>
        </w:rPr>
      </w:pPr>
    </w:p>
    <w:p w:rsidR="009A39C6" w:rsidRDefault="009A39C6" w:rsidP="00A827CD">
      <w:pPr>
        <w:autoSpaceDE w:val="0"/>
        <w:autoSpaceDN w:val="0"/>
        <w:adjustRightInd w:val="0"/>
        <w:ind w:left="200"/>
        <w:rPr>
          <w:rFonts w:ascii="Century" w:hAnsi="Century" w:cs="Century"/>
          <w:color w:val="000000"/>
          <w:kern w:val="0"/>
          <w:sz w:val="23"/>
          <w:szCs w:val="23"/>
        </w:rPr>
      </w:pPr>
    </w:p>
    <w:p w:rsidR="006751FE" w:rsidRDefault="006751FE" w:rsidP="00A827CD">
      <w:pPr>
        <w:autoSpaceDE w:val="0"/>
        <w:autoSpaceDN w:val="0"/>
        <w:adjustRightInd w:val="0"/>
        <w:ind w:left="200"/>
        <w:rPr>
          <w:rFonts w:ascii="Century" w:hAnsi="Century" w:cs="Century"/>
          <w:color w:val="000000"/>
          <w:kern w:val="0"/>
          <w:sz w:val="23"/>
          <w:szCs w:val="23"/>
        </w:rPr>
      </w:pPr>
    </w:p>
    <w:p w:rsidR="006751FE" w:rsidRDefault="006751FE" w:rsidP="00A827CD">
      <w:pPr>
        <w:autoSpaceDE w:val="0"/>
        <w:autoSpaceDN w:val="0"/>
        <w:adjustRightInd w:val="0"/>
        <w:ind w:left="200"/>
        <w:rPr>
          <w:rFonts w:ascii="Century" w:hAnsi="Century" w:cs="Century"/>
          <w:color w:val="000000"/>
          <w:kern w:val="0"/>
          <w:sz w:val="23"/>
          <w:szCs w:val="23"/>
        </w:rPr>
      </w:pPr>
    </w:p>
    <w:p w:rsidR="00A91D5B" w:rsidRPr="0029365C" w:rsidRDefault="00A91D5B" w:rsidP="0029365C">
      <w:pPr>
        <w:autoSpaceDE w:val="0"/>
        <w:autoSpaceDN w:val="0"/>
        <w:adjustRightInd w:val="0"/>
        <w:ind w:left="200"/>
        <w:jc w:val="left"/>
        <w:rPr>
          <w:rFonts w:ascii="Century" w:hAnsi="Century" w:cs="Century"/>
          <w:b/>
          <w:color w:val="000000"/>
          <w:kern w:val="0"/>
          <w:sz w:val="23"/>
          <w:szCs w:val="23"/>
        </w:rPr>
      </w:pPr>
      <w:r w:rsidRPr="0029365C">
        <w:rPr>
          <w:rFonts w:ascii="Century" w:hAnsi="Century" w:cs="ＭＳ 明朝" w:hint="eastAsia"/>
          <w:b/>
          <w:color w:val="000000"/>
          <w:kern w:val="0"/>
          <w:sz w:val="23"/>
          <w:szCs w:val="23"/>
        </w:rPr>
        <w:t>【英語（外国語）の文献の場合】</w:t>
      </w:r>
      <w:r w:rsidRPr="0029365C">
        <w:rPr>
          <w:rFonts w:ascii="Century" w:hAnsi="Century" w:cs="Century"/>
          <w:b/>
          <w:color w:val="000000"/>
          <w:kern w:val="0"/>
          <w:sz w:val="23"/>
          <w:szCs w:val="23"/>
        </w:rPr>
        <w:t xml:space="preserve"> </w:t>
      </w:r>
    </w:p>
    <w:p w:rsidR="00A91D5B" w:rsidRDefault="00A91D5B" w:rsidP="0029365C">
      <w:pPr>
        <w:autoSpaceDE w:val="0"/>
        <w:autoSpaceDN w:val="0"/>
        <w:adjustRightInd w:val="0"/>
        <w:ind w:left="420"/>
        <w:jc w:val="left"/>
        <w:outlineLvl w:val="0"/>
        <w:rPr>
          <w:rFonts w:ascii="Century" w:hAnsi="Century" w:cs="Century"/>
          <w:color w:val="000000"/>
          <w:kern w:val="0"/>
          <w:sz w:val="23"/>
          <w:szCs w:val="23"/>
          <w:lang w:val="de-DE"/>
        </w:rPr>
      </w:pPr>
      <w:r w:rsidRPr="0029365C">
        <w:rPr>
          <w:rFonts w:ascii="Century" w:hAnsi="Century" w:cs="ＭＳ 明朝" w:hint="eastAsia"/>
          <w:b/>
          <w:color w:val="000000"/>
          <w:kern w:val="0"/>
          <w:sz w:val="23"/>
          <w:szCs w:val="23"/>
          <w:lang w:val="de-DE"/>
        </w:rPr>
        <w:t>≪</w:t>
      </w:r>
      <w:r w:rsidRPr="0029365C">
        <w:rPr>
          <w:rFonts w:ascii="Century" w:hAnsi="Century" w:cs="ＭＳ 明朝" w:hint="eastAsia"/>
          <w:b/>
          <w:color w:val="000000"/>
          <w:kern w:val="0"/>
          <w:sz w:val="23"/>
          <w:szCs w:val="23"/>
        </w:rPr>
        <w:t>単</w:t>
      </w:r>
      <w:r w:rsidRPr="00A827CD">
        <w:rPr>
          <w:rFonts w:ascii="Century" w:hAnsi="Century" w:cs="ＭＳ 明朝" w:hint="eastAsia"/>
          <w:color w:val="000000"/>
          <w:kern w:val="0"/>
          <w:sz w:val="23"/>
          <w:szCs w:val="23"/>
        </w:rPr>
        <w:t>行本</w:t>
      </w:r>
      <w:r w:rsidRPr="00A827CD">
        <w:rPr>
          <w:rFonts w:ascii="Century" w:hAnsi="Century" w:cs="ＭＳ 明朝" w:hint="eastAsia"/>
          <w:color w:val="000000"/>
          <w:kern w:val="0"/>
          <w:sz w:val="23"/>
          <w:szCs w:val="23"/>
          <w:lang w:val="de-DE"/>
        </w:rPr>
        <w:t>≫</w:t>
      </w:r>
      <w:r w:rsidRPr="00A827CD">
        <w:rPr>
          <w:rFonts w:ascii="Century" w:hAnsi="Century" w:cs="Century"/>
          <w:color w:val="000000"/>
          <w:kern w:val="0"/>
          <w:sz w:val="23"/>
          <w:szCs w:val="23"/>
          <w:lang w:val="de-DE"/>
        </w:rPr>
        <w:t xml:space="preserve"> </w:t>
      </w:r>
    </w:p>
    <w:p w:rsidR="00A91D5B" w:rsidRPr="00A827CD" w:rsidRDefault="00A91D5B" w:rsidP="0029365C">
      <w:pPr>
        <w:autoSpaceDE w:val="0"/>
        <w:autoSpaceDN w:val="0"/>
        <w:adjustRightInd w:val="0"/>
        <w:ind w:left="420"/>
        <w:jc w:val="left"/>
        <w:outlineLvl w:val="0"/>
        <w:rPr>
          <w:rFonts w:ascii="Century" w:hAnsi="Century" w:cs="Century"/>
          <w:color w:val="000000"/>
          <w:kern w:val="0"/>
          <w:sz w:val="23"/>
          <w:szCs w:val="23"/>
        </w:rPr>
      </w:pPr>
      <w:r w:rsidRPr="00A827CD">
        <w:rPr>
          <w:rFonts w:ascii="Century" w:hAnsi="Century" w:cs="Century"/>
          <w:color w:val="000000"/>
          <w:kern w:val="0"/>
          <w:sz w:val="23"/>
          <w:szCs w:val="23"/>
          <w:lang w:val="de-DE"/>
        </w:rPr>
        <w:t xml:space="preserve">Calder, Kent. 1988. </w:t>
      </w:r>
      <w:r w:rsidR="00302AC6">
        <w:rPr>
          <w:rFonts w:ascii="Century" w:hAnsi="Century" w:cs="Century"/>
          <w:i/>
          <w:iCs/>
          <w:color w:val="000000"/>
          <w:kern w:val="0"/>
          <w:sz w:val="23"/>
          <w:szCs w:val="23"/>
        </w:rPr>
        <w:t xml:space="preserve">Crisis and </w:t>
      </w:r>
      <w:r w:rsidR="00302AC6">
        <w:rPr>
          <w:rFonts w:ascii="Century" w:hAnsi="Century" w:cs="Century" w:hint="eastAsia"/>
          <w:i/>
          <w:iCs/>
          <w:color w:val="000000"/>
          <w:kern w:val="0"/>
          <w:sz w:val="23"/>
          <w:szCs w:val="23"/>
        </w:rPr>
        <w:t>C</w:t>
      </w:r>
      <w:r w:rsidR="00302AC6">
        <w:rPr>
          <w:rFonts w:ascii="Century" w:hAnsi="Century" w:cs="Century"/>
          <w:i/>
          <w:iCs/>
          <w:color w:val="000000"/>
          <w:kern w:val="0"/>
          <w:sz w:val="23"/>
          <w:szCs w:val="23"/>
        </w:rPr>
        <w:t xml:space="preserve">ompensation: Public </w:t>
      </w:r>
      <w:r w:rsidR="00302AC6">
        <w:rPr>
          <w:rFonts w:ascii="Century" w:hAnsi="Century" w:cs="Century" w:hint="eastAsia"/>
          <w:i/>
          <w:iCs/>
          <w:color w:val="000000"/>
          <w:kern w:val="0"/>
          <w:sz w:val="23"/>
          <w:szCs w:val="23"/>
        </w:rPr>
        <w:t>P</w:t>
      </w:r>
      <w:r w:rsidR="00302AC6">
        <w:rPr>
          <w:rFonts w:ascii="Century" w:hAnsi="Century" w:cs="Century"/>
          <w:i/>
          <w:iCs/>
          <w:color w:val="000000"/>
          <w:kern w:val="0"/>
          <w:sz w:val="23"/>
          <w:szCs w:val="23"/>
        </w:rPr>
        <w:t xml:space="preserve">olicy and </w:t>
      </w:r>
      <w:r w:rsidR="00302AC6">
        <w:rPr>
          <w:rFonts w:ascii="Century" w:hAnsi="Century" w:cs="Century" w:hint="eastAsia"/>
          <w:i/>
          <w:iCs/>
          <w:color w:val="000000"/>
          <w:kern w:val="0"/>
          <w:sz w:val="23"/>
          <w:szCs w:val="23"/>
        </w:rPr>
        <w:t>P</w:t>
      </w:r>
      <w:r w:rsidRPr="00A827CD">
        <w:rPr>
          <w:rFonts w:ascii="Century" w:hAnsi="Century" w:cs="Century"/>
          <w:i/>
          <w:iCs/>
          <w:color w:val="000000"/>
          <w:kern w:val="0"/>
          <w:sz w:val="23"/>
          <w:szCs w:val="23"/>
        </w:rPr>
        <w:t xml:space="preserve">olitical </w:t>
      </w:r>
      <w:r w:rsidR="00302AC6">
        <w:rPr>
          <w:rFonts w:ascii="Century" w:hAnsi="Century" w:cs="Century" w:hint="eastAsia"/>
          <w:i/>
          <w:iCs/>
          <w:color w:val="000000"/>
          <w:kern w:val="0"/>
          <w:sz w:val="23"/>
          <w:szCs w:val="23"/>
        </w:rPr>
        <w:t>S</w:t>
      </w:r>
      <w:r w:rsidRPr="00A827CD">
        <w:rPr>
          <w:rFonts w:ascii="Century" w:hAnsi="Century" w:cs="Century"/>
          <w:i/>
          <w:iCs/>
          <w:color w:val="000000"/>
          <w:kern w:val="0"/>
          <w:sz w:val="23"/>
          <w:szCs w:val="23"/>
        </w:rPr>
        <w:t>tability in Japan</w:t>
      </w:r>
      <w:r w:rsidRPr="00A827CD">
        <w:rPr>
          <w:rFonts w:ascii="Century" w:hAnsi="Century" w:cs="Century"/>
          <w:color w:val="000000"/>
          <w:kern w:val="0"/>
          <w:sz w:val="23"/>
          <w:szCs w:val="23"/>
        </w:rPr>
        <w:t xml:space="preserve">. Princeton: Princeton University Press. </w:t>
      </w:r>
    </w:p>
    <w:p w:rsidR="00A91D5B" w:rsidRPr="00A827CD" w:rsidRDefault="00A91D5B" w:rsidP="0029365C">
      <w:pPr>
        <w:autoSpaceDE w:val="0"/>
        <w:autoSpaceDN w:val="0"/>
        <w:adjustRightInd w:val="0"/>
        <w:ind w:left="104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⇒引用する場合、</w:t>
      </w:r>
      <w:r w:rsidRPr="00A827CD">
        <w:rPr>
          <w:rFonts w:ascii="Century" w:hAnsi="Century" w:cs="Century"/>
          <w:color w:val="000000"/>
          <w:kern w:val="0"/>
          <w:sz w:val="23"/>
          <w:szCs w:val="23"/>
        </w:rPr>
        <w:t xml:space="preserve">Calder (1988), p. 15. </w:t>
      </w:r>
    </w:p>
    <w:p w:rsidR="00A91D5B" w:rsidRDefault="00A91D5B" w:rsidP="0029365C">
      <w:pPr>
        <w:autoSpaceDE w:val="0"/>
        <w:autoSpaceDN w:val="0"/>
        <w:adjustRightInd w:val="0"/>
        <w:ind w:firstLine="480"/>
        <w:jc w:val="left"/>
        <w:rPr>
          <w:rFonts w:ascii="Century" w:hAnsi="Century" w:cs="Century"/>
          <w:color w:val="000000"/>
          <w:kern w:val="0"/>
          <w:sz w:val="23"/>
          <w:szCs w:val="23"/>
        </w:rPr>
      </w:pPr>
    </w:p>
    <w:p w:rsidR="00A91D5B" w:rsidRPr="00A827CD" w:rsidRDefault="00A91D5B" w:rsidP="0029365C">
      <w:pPr>
        <w:autoSpaceDE w:val="0"/>
        <w:autoSpaceDN w:val="0"/>
        <w:adjustRightInd w:val="0"/>
        <w:ind w:firstLine="48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≪共編著≫</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Century"/>
          <w:color w:val="000000"/>
          <w:kern w:val="0"/>
          <w:sz w:val="23"/>
          <w:szCs w:val="23"/>
        </w:rPr>
        <w:t xml:space="preserve">Greenberger, Martin, Julius Aronofsky, James L. </w:t>
      </w:r>
      <w:proofErr w:type="spellStart"/>
      <w:r w:rsidRPr="00A827CD">
        <w:rPr>
          <w:rFonts w:ascii="Century" w:hAnsi="Century" w:cs="Century"/>
          <w:color w:val="000000"/>
          <w:kern w:val="0"/>
          <w:sz w:val="23"/>
          <w:szCs w:val="23"/>
        </w:rPr>
        <w:t>McKenney</w:t>
      </w:r>
      <w:proofErr w:type="spellEnd"/>
      <w:r w:rsidRPr="00A827CD">
        <w:rPr>
          <w:rFonts w:ascii="Century" w:hAnsi="Century" w:cs="Century"/>
          <w:color w:val="000000"/>
          <w:kern w:val="0"/>
          <w:sz w:val="23"/>
          <w:szCs w:val="23"/>
        </w:rPr>
        <w:t xml:space="preserve">, and William F. Massy, eds. 1974. </w:t>
      </w:r>
      <w:r w:rsidR="00302AC6">
        <w:rPr>
          <w:rFonts w:ascii="Century" w:hAnsi="Century" w:cs="Century"/>
          <w:i/>
          <w:iCs/>
          <w:color w:val="000000"/>
          <w:kern w:val="0"/>
          <w:sz w:val="23"/>
          <w:szCs w:val="23"/>
        </w:rPr>
        <w:t xml:space="preserve">Networks for </w:t>
      </w:r>
      <w:r w:rsidR="00302AC6">
        <w:rPr>
          <w:rFonts w:ascii="Century" w:hAnsi="Century" w:cs="Century" w:hint="eastAsia"/>
          <w:i/>
          <w:iCs/>
          <w:color w:val="000000"/>
          <w:kern w:val="0"/>
          <w:sz w:val="23"/>
          <w:szCs w:val="23"/>
        </w:rPr>
        <w:t>R</w:t>
      </w:r>
      <w:r w:rsidR="00302AC6">
        <w:rPr>
          <w:rFonts w:ascii="Century" w:hAnsi="Century" w:cs="Century"/>
          <w:i/>
          <w:iCs/>
          <w:color w:val="000000"/>
          <w:kern w:val="0"/>
          <w:sz w:val="23"/>
          <w:szCs w:val="23"/>
        </w:rPr>
        <w:t xml:space="preserve">esearch and </w:t>
      </w:r>
      <w:r w:rsidR="00302AC6">
        <w:rPr>
          <w:rFonts w:ascii="Century" w:hAnsi="Century" w:cs="Century" w:hint="eastAsia"/>
          <w:i/>
          <w:iCs/>
          <w:color w:val="000000"/>
          <w:kern w:val="0"/>
          <w:sz w:val="23"/>
          <w:szCs w:val="23"/>
        </w:rPr>
        <w:t>E</w:t>
      </w:r>
      <w:r w:rsidR="00302AC6">
        <w:rPr>
          <w:rFonts w:ascii="Century" w:hAnsi="Century" w:cs="Century"/>
          <w:i/>
          <w:iCs/>
          <w:color w:val="000000"/>
          <w:kern w:val="0"/>
          <w:sz w:val="23"/>
          <w:szCs w:val="23"/>
        </w:rPr>
        <w:t xml:space="preserve">ducation: Sharing of </w:t>
      </w:r>
      <w:r w:rsidR="00302AC6">
        <w:rPr>
          <w:rFonts w:ascii="Century" w:hAnsi="Century" w:cs="Century" w:hint="eastAsia"/>
          <w:i/>
          <w:iCs/>
          <w:color w:val="000000"/>
          <w:kern w:val="0"/>
          <w:sz w:val="23"/>
          <w:szCs w:val="23"/>
        </w:rPr>
        <w:t>C</w:t>
      </w:r>
      <w:r w:rsidR="00302AC6">
        <w:rPr>
          <w:rFonts w:ascii="Century" w:hAnsi="Century" w:cs="Century"/>
          <w:i/>
          <w:iCs/>
          <w:color w:val="000000"/>
          <w:kern w:val="0"/>
          <w:sz w:val="23"/>
          <w:szCs w:val="23"/>
        </w:rPr>
        <w:t xml:space="preserve">omputer and </w:t>
      </w:r>
      <w:r w:rsidR="00302AC6">
        <w:rPr>
          <w:rFonts w:ascii="Century" w:hAnsi="Century" w:cs="Century" w:hint="eastAsia"/>
          <w:i/>
          <w:iCs/>
          <w:color w:val="000000"/>
          <w:kern w:val="0"/>
          <w:sz w:val="23"/>
          <w:szCs w:val="23"/>
        </w:rPr>
        <w:t>I</w:t>
      </w:r>
      <w:r w:rsidR="00302AC6">
        <w:rPr>
          <w:rFonts w:ascii="Century" w:hAnsi="Century" w:cs="Century"/>
          <w:i/>
          <w:iCs/>
          <w:color w:val="000000"/>
          <w:kern w:val="0"/>
          <w:sz w:val="23"/>
          <w:szCs w:val="23"/>
        </w:rPr>
        <w:t xml:space="preserve">nformation </w:t>
      </w:r>
      <w:r w:rsidR="00302AC6">
        <w:rPr>
          <w:rFonts w:ascii="Century" w:hAnsi="Century" w:cs="Century" w:hint="eastAsia"/>
          <w:i/>
          <w:iCs/>
          <w:color w:val="000000"/>
          <w:kern w:val="0"/>
          <w:sz w:val="23"/>
          <w:szCs w:val="23"/>
        </w:rPr>
        <w:t>R</w:t>
      </w:r>
      <w:r w:rsidR="00302AC6">
        <w:rPr>
          <w:rFonts w:ascii="Century" w:hAnsi="Century" w:cs="Century"/>
          <w:i/>
          <w:iCs/>
          <w:color w:val="000000"/>
          <w:kern w:val="0"/>
          <w:sz w:val="23"/>
          <w:szCs w:val="23"/>
        </w:rPr>
        <w:t xml:space="preserve">esources </w:t>
      </w:r>
      <w:r w:rsidR="00302AC6">
        <w:rPr>
          <w:rFonts w:ascii="Century" w:hAnsi="Century" w:cs="Century" w:hint="eastAsia"/>
          <w:i/>
          <w:iCs/>
          <w:color w:val="000000"/>
          <w:kern w:val="0"/>
          <w:sz w:val="23"/>
          <w:szCs w:val="23"/>
        </w:rPr>
        <w:t>N</w:t>
      </w:r>
      <w:r w:rsidRPr="00A827CD">
        <w:rPr>
          <w:rFonts w:ascii="Century" w:hAnsi="Century" w:cs="Century"/>
          <w:i/>
          <w:iCs/>
          <w:color w:val="000000"/>
          <w:kern w:val="0"/>
          <w:sz w:val="23"/>
          <w:szCs w:val="23"/>
        </w:rPr>
        <w:t>ationwide</w:t>
      </w:r>
      <w:r w:rsidRPr="00A827CD">
        <w:rPr>
          <w:rFonts w:ascii="Century" w:hAnsi="Century" w:cs="Century"/>
          <w:color w:val="000000"/>
          <w:kern w:val="0"/>
          <w:sz w:val="23"/>
          <w:szCs w:val="23"/>
        </w:rPr>
        <w:t xml:space="preserve">. Cambridge: MIT Press. </w:t>
      </w:r>
    </w:p>
    <w:p w:rsidR="00A91D5B" w:rsidRPr="00A827CD" w:rsidRDefault="00A91D5B" w:rsidP="0029365C">
      <w:pPr>
        <w:autoSpaceDE w:val="0"/>
        <w:autoSpaceDN w:val="0"/>
        <w:adjustRightInd w:val="0"/>
        <w:ind w:left="104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⇒引用する場合、</w:t>
      </w:r>
      <w:r w:rsidRPr="00A827CD">
        <w:rPr>
          <w:rFonts w:ascii="Century" w:hAnsi="Century" w:cs="Century"/>
          <w:color w:val="000000"/>
          <w:kern w:val="0"/>
          <w:sz w:val="23"/>
          <w:szCs w:val="23"/>
        </w:rPr>
        <w:t>Greenberger, et. al., eds. (1974), p. 30.</w:t>
      </w:r>
    </w:p>
    <w:p w:rsidR="00A91D5B"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w:t>
      </w:r>
      <w:r w:rsidRPr="00A827CD">
        <w:rPr>
          <w:rFonts w:ascii="Century" w:hAnsi="Century" w:cs="Century"/>
          <w:color w:val="000000"/>
          <w:kern w:val="0"/>
          <w:sz w:val="23"/>
          <w:szCs w:val="23"/>
        </w:rPr>
        <w:t xml:space="preserve"> (</w:t>
      </w:r>
      <w:r w:rsidRPr="00A827CD">
        <w:rPr>
          <w:rFonts w:ascii="Century" w:hAnsi="Century" w:cs="ＭＳ 明朝" w:hint="eastAsia"/>
          <w:color w:val="000000"/>
          <w:kern w:val="0"/>
          <w:sz w:val="23"/>
          <w:szCs w:val="23"/>
        </w:rPr>
        <w:t>共著</w:t>
      </w:r>
      <w:r w:rsidRPr="00A827CD">
        <w:rPr>
          <w:rFonts w:ascii="Century" w:hAnsi="Century" w:cs="Century"/>
          <w:color w:val="000000"/>
          <w:kern w:val="0"/>
          <w:sz w:val="23"/>
          <w:szCs w:val="23"/>
        </w:rPr>
        <w:t>)</w:t>
      </w:r>
      <w:r w:rsidRPr="00A827CD">
        <w:rPr>
          <w:rFonts w:ascii="Century" w:hAnsi="Century" w:cs="ＭＳ 明朝" w:hint="eastAsia"/>
          <w:color w:val="000000"/>
          <w:kern w:val="0"/>
          <w:sz w:val="23"/>
          <w:szCs w:val="23"/>
        </w:rPr>
        <w:t>論文≫</w:t>
      </w:r>
      <w:r w:rsidRPr="00A827CD">
        <w:rPr>
          <w:rFonts w:ascii="Century" w:hAnsi="Century" w:cs="Century"/>
          <w:color w:val="000000"/>
          <w:kern w:val="0"/>
          <w:sz w:val="23"/>
          <w:szCs w:val="23"/>
        </w:rPr>
        <w:t xml:space="preserve"> </w:t>
      </w:r>
      <w:r w:rsidRPr="00A827CD">
        <w:rPr>
          <w:rFonts w:ascii="Century" w:hAnsi="Century" w:cs="ＭＳ 明朝" w:hint="eastAsia"/>
          <w:color w:val="000000"/>
          <w:kern w:val="0"/>
          <w:sz w:val="23"/>
          <w:szCs w:val="23"/>
        </w:rPr>
        <w:t>雑誌名は斜字体で書き、巻数、号数、ページ数を示す。</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proofErr w:type="spellStart"/>
      <w:r w:rsidRPr="00A827CD">
        <w:rPr>
          <w:rFonts w:ascii="Century" w:hAnsi="Century" w:cs="Century"/>
          <w:color w:val="000000"/>
          <w:kern w:val="0"/>
          <w:sz w:val="23"/>
          <w:szCs w:val="23"/>
        </w:rPr>
        <w:t>Alesina</w:t>
      </w:r>
      <w:proofErr w:type="spellEnd"/>
      <w:r w:rsidRPr="00A827CD">
        <w:rPr>
          <w:rFonts w:ascii="Century" w:hAnsi="Century" w:cs="Century"/>
          <w:color w:val="000000"/>
          <w:kern w:val="0"/>
          <w:sz w:val="23"/>
          <w:szCs w:val="23"/>
        </w:rPr>
        <w:t xml:space="preserve">, Alberto, and Roberto </w:t>
      </w:r>
      <w:proofErr w:type="spellStart"/>
      <w:r w:rsidRPr="00A827CD">
        <w:rPr>
          <w:rFonts w:ascii="Century" w:hAnsi="Century" w:cs="Century"/>
          <w:color w:val="000000"/>
          <w:kern w:val="0"/>
          <w:sz w:val="23"/>
          <w:szCs w:val="23"/>
        </w:rPr>
        <w:t>Perotti</w:t>
      </w:r>
      <w:proofErr w:type="spellEnd"/>
      <w:r w:rsidRPr="00A827CD">
        <w:rPr>
          <w:rFonts w:ascii="Century" w:hAnsi="Century" w:cs="Century"/>
          <w:color w:val="000000"/>
          <w:kern w:val="0"/>
          <w:sz w:val="23"/>
          <w:szCs w:val="23"/>
        </w:rPr>
        <w:t>. 19</w:t>
      </w:r>
      <w:r w:rsidR="00302AC6">
        <w:rPr>
          <w:rFonts w:ascii="Century" w:hAnsi="Century" w:cs="Century"/>
          <w:color w:val="000000"/>
          <w:kern w:val="0"/>
          <w:sz w:val="23"/>
          <w:szCs w:val="23"/>
        </w:rPr>
        <w:t xml:space="preserve">97. Fiscal </w:t>
      </w:r>
      <w:r w:rsidR="00302AC6">
        <w:rPr>
          <w:rFonts w:ascii="Century" w:hAnsi="Century" w:cs="Century" w:hint="eastAsia"/>
          <w:color w:val="000000"/>
          <w:kern w:val="0"/>
          <w:sz w:val="23"/>
          <w:szCs w:val="23"/>
        </w:rPr>
        <w:t>A</w:t>
      </w:r>
      <w:r w:rsidR="00302AC6">
        <w:rPr>
          <w:rFonts w:ascii="Century" w:hAnsi="Century" w:cs="Century"/>
          <w:color w:val="000000"/>
          <w:kern w:val="0"/>
          <w:sz w:val="23"/>
          <w:szCs w:val="23"/>
        </w:rPr>
        <w:t xml:space="preserve">djustments in OECD </w:t>
      </w:r>
      <w:r w:rsidR="00302AC6">
        <w:rPr>
          <w:rFonts w:ascii="Century" w:hAnsi="Century" w:cs="Century" w:hint="eastAsia"/>
          <w:color w:val="000000"/>
          <w:kern w:val="0"/>
          <w:sz w:val="23"/>
          <w:szCs w:val="23"/>
        </w:rPr>
        <w:t>C</w:t>
      </w:r>
      <w:r w:rsidR="00302AC6">
        <w:rPr>
          <w:rFonts w:ascii="Century" w:hAnsi="Century" w:cs="Century"/>
          <w:color w:val="000000"/>
          <w:kern w:val="0"/>
          <w:sz w:val="23"/>
          <w:szCs w:val="23"/>
        </w:rPr>
        <w:t xml:space="preserve">ountries: Composition and </w:t>
      </w:r>
      <w:r w:rsidR="00302AC6">
        <w:rPr>
          <w:rFonts w:ascii="Century" w:hAnsi="Century" w:cs="Century" w:hint="eastAsia"/>
          <w:color w:val="000000"/>
          <w:kern w:val="0"/>
          <w:sz w:val="23"/>
          <w:szCs w:val="23"/>
        </w:rPr>
        <w:t>M</w:t>
      </w:r>
      <w:r w:rsidR="00302AC6">
        <w:rPr>
          <w:rFonts w:ascii="Century" w:hAnsi="Century" w:cs="Century"/>
          <w:color w:val="000000"/>
          <w:kern w:val="0"/>
          <w:sz w:val="23"/>
          <w:szCs w:val="23"/>
        </w:rPr>
        <w:t xml:space="preserve">acroeconomic </w:t>
      </w:r>
      <w:r w:rsidR="00302AC6">
        <w:rPr>
          <w:rFonts w:ascii="Century" w:hAnsi="Century" w:cs="Century" w:hint="eastAsia"/>
          <w:color w:val="000000"/>
          <w:kern w:val="0"/>
          <w:sz w:val="23"/>
          <w:szCs w:val="23"/>
        </w:rPr>
        <w:t>E</w:t>
      </w:r>
      <w:r w:rsidRPr="00A827CD">
        <w:rPr>
          <w:rFonts w:ascii="Century" w:hAnsi="Century" w:cs="Century"/>
          <w:color w:val="000000"/>
          <w:kern w:val="0"/>
          <w:sz w:val="23"/>
          <w:szCs w:val="23"/>
        </w:rPr>
        <w:t xml:space="preserve">ffects. </w:t>
      </w:r>
      <w:r w:rsidRPr="00A827CD">
        <w:rPr>
          <w:rFonts w:ascii="Century" w:hAnsi="Century" w:cs="Century"/>
          <w:i/>
          <w:iCs/>
          <w:color w:val="000000"/>
          <w:kern w:val="0"/>
          <w:sz w:val="23"/>
          <w:szCs w:val="23"/>
        </w:rPr>
        <w:t>IMF Staff Papers</w:t>
      </w:r>
      <w:r w:rsidRPr="00A827CD">
        <w:rPr>
          <w:rFonts w:ascii="Century" w:hAnsi="Century" w:cs="Century"/>
          <w:color w:val="000000"/>
          <w:kern w:val="0"/>
          <w:sz w:val="23"/>
          <w:szCs w:val="23"/>
        </w:rPr>
        <w:t xml:space="preserve"> 44 (2):210-48. </w:t>
      </w:r>
      <w:r w:rsidRPr="00A827CD">
        <w:rPr>
          <w:rFonts w:ascii="Century" w:hAnsi="Century" w:cs="ＭＳ 明朝" w:hint="eastAsia"/>
          <w:color w:val="000000"/>
          <w:kern w:val="0"/>
          <w:sz w:val="23"/>
          <w:szCs w:val="23"/>
        </w:rPr>
        <w:t>（雑誌の巻数、号数がある場合）</w:t>
      </w:r>
    </w:p>
    <w:p w:rsidR="00A91D5B" w:rsidRDefault="00A91D5B" w:rsidP="0029365C">
      <w:pPr>
        <w:autoSpaceDE w:val="0"/>
        <w:autoSpaceDN w:val="0"/>
        <w:adjustRightInd w:val="0"/>
        <w:ind w:left="104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⇒引用する場合、</w:t>
      </w:r>
      <w:proofErr w:type="spellStart"/>
      <w:r w:rsidRPr="00A827CD">
        <w:rPr>
          <w:rFonts w:ascii="Century" w:hAnsi="Century" w:cs="Century"/>
          <w:color w:val="000000"/>
          <w:kern w:val="0"/>
          <w:sz w:val="23"/>
          <w:szCs w:val="23"/>
        </w:rPr>
        <w:t>Alesina</w:t>
      </w:r>
      <w:proofErr w:type="spellEnd"/>
      <w:r w:rsidRPr="00A827CD">
        <w:rPr>
          <w:rFonts w:ascii="Century" w:hAnsi="Century" w:cs="Century"/>
          <w:color w:val="000000"/>
          <w:kern w:val="0"/>
          <w:sz w:val="23"/>
          <w:szCs w:val="23"/>
        </w:rPr>
        <w:t xml:space="preserve"> </w:t>
      </w:r>
      <w:r>
        <w:rPr>
          <w:rFonts w:ascii="Century" w:hAnsi="Century" w:cs="Century"/>
          <w:color w:val="000000"/>
          <w:kern w:val="0"/>
          <w:sz w:val="23"/>
          <w:szCs w:val="23"/>
        </w:rPr>
        <w:t xml:space="preserve">and </w:t>
      </w:r>
      <w:proofErr w:type="spellStart"/>
      <w:r>
        <w:rPr>
          <w:rFonts w:ascii="Century" w:hAnsi="Century" w:cs="Century"/>
          <w:color w:val="000000"/>
          <w:kern w:val="0"/>
          <w:sz w:val="23"/>
          <w:szCs w:val="23"/>
        </w:rPr>
        <w:t>Perotti</w:t>
      </w:r>
      <w:proofErr w:type="spellEnd"/>
      <w:r>
        <w:rPr>
          <w:rFonts w:ascii="Century" w:hAnsi="Century" w:cs="Century"/>
          <w:color w:val="000000"/>
          <w:kern w:val="0"/>
          <w:sz w:val="23"/>
          <w:szCs w:val="23"/>
        </w:rPr>
        <w:t xml:space="preserve"> (1997), pp.210-212.</w:t>
      </w:r>
    </w:p>
    <w:p w:rsidR="00A91D5B" w:rsidRPr="00A827CD" w:rsidRDefault="00A91D5B" w:rsidP="0029365C">
      <w:pPr>
        <w:autoSpaceDE w:val="0"/>
        <w:autoSpaceDN w:val="0"/>
        <w:adjustRightInd w:val="0"/>
        <w:ind w:left="104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proofErr w:type="spellStart"/>
      <w:r w:rsidRPr="00A827CD">
        <w:rPr>
          <w:rFonts w:ascii="Century" w:hAnsi="Century" w:cs="Century"/>
          <w:color w:val="000000"/>
          <w:kern w:val="0"/>
          <w:sz w:val="23"/>
          <w:szCs w:val="23"/>
        </w:rPr>
        <w:t>Borrelli</w:t>
      </w:r>
      <w:proofErr w:type="spellEnd"/>
      <w:r w:rsidRPr="00A827CD">
        <w:rPr>
          <w:rFonts w:ascii="Century" w:hAnsi="Century" w:cs="Century"/>
          <w:color w:val="000000"/>
          <w:kern w:val="0"/>
          <w:sz w:val="23"/>
          <w:szCs w:val="23"/>
        </w:rPr>
        <w:t>, Stephen A., and Terry J. Boyed</w:t>
      </w:r>
      <w:r w:rsidR="00302AC6">
        <w:rPr>
          <w:rFonts w:ascii="Century" w:hAnsi="Century" w:cs="Century"/>
          <w:color w:val="000000"/>
          <w:kern w:val="0"/>
          <w:sz w:val="23"/>
          <w:szCs w:val="23"/>
        </w:rPr>
        <w:t>. 1995. Government ‘</w:t>
      </w:r>
      <w:r w:rsidR="00302AC6">
        <w:rPr>
          <w:rFonts w:ascii="Century" w:hAnsi="Century" w:cs="Century" w:hint="eastAsia"/>
          <w:color w:val="000000"/>
          <w:kern w:val="0"/>
          <w:sz w:val="23"/>
          <w:szCs w:val="23"/>
        </w:rPr>
        <w:t>S</w:t>
      </w:r>
      <w:r w:rsidR="00302AC6">
        <w:rPr>
          <w:rFonts w:ascii="Century" w:hAnsi="Century" w:cs="Century"/>
          <w:color w:val="000000"/>
          <w:kern w:val="0"/>
          <w:sz w:val="23"/>
          <w:szCs w:val="23"/>
        </w:rPr>
        <w:t xml:space="preserve">trength’ and </w:t>
      </w:r>
      <w:r w:rsidR="00302AC6">
        <w:rPr>
          <w:rFonts w:ascii="Century" w:hAnsi="Century" w:cs="Century" w:hint="eastAsia"/>
          <w:color w:val="000000"/>
          <w:kern w:val="0"/>
          <w:sz w:val="23"/>
          <w:szCs w:val="23"/>
        </w:rPr>
        <w:t>B</w:t>
      </w:r>
      <w:r w:rsidR="00302AC6">
        <w:rPr>
          <w:rFonts w:ascii="Century" w:hAnsi="Century" w:cs="Century"/>
          <w:color w:val="000000"/>
          <w:kern w:val="0"/>
          <w:sz w:val="23"/>
          <w:szCs w:val="23"/>
        </w:rPr>
        <w:t xml:space="preserve">udget </w:t>
      </w:r>
      <w:r w:rsidR="00302AC6">
        <w:rPr>
          <w:rFonts w:ascii="Century" w:hAnsi="Century" w:cs="Century" w:hint="eastAsia"/>
          <w:color w:val="000000"/>
          <w:kern w:val="0"/>
          <w:sz w:val="23"/>
          <w:szCs w:val="23"/>
        </w:rPr>
        <w:t>D</w:t>
      </w:r>
      <w:r w:rsidR="00302AC6">
        <w:rPr>
          <w:rFonts w:ascii="Century" w:hAnsi="Century" w:cs="Century"/>
          <w:color w:val="000000"/>
          <w:kern w:val="0"/>
          <w:sz w:val="23"/>
          <w:szCs w:val="23"/>
        </w:rPr>
        <w:t xml:space="preserve">eficits in </w:t>
      </w:r>
      <w:r w:rsidR="00302AC6">
        <w:rPr>
          <w:rFonts w:ascii="Century" w:hAnsi="Century" w:cs="Century" w:hint="eastAsia"/>
          <w:color w:val="000000"/>
          <w:kern w:val="0"/>
          <w:sz w:val="23"/>
          <w:szCs w:val="23"/>
        </w:rPr>
        <w:t>A</w:t>
      </w:r>
      <w:r w:rsidR="00302AC6">
        <w:rPr>
          <w:rFonts w:ascii="Century" w:hAnsi="Century" w:cs="Century"/>
          <w:color w:val="000000"/>
          <w:kern w:val="0"/>
          <w:sz w:val="23"/>
          <w:szCs w:val="23"/>
        </w:rPr>
        <w:t xml:space="preserve">dvanced </w:t>
      </w:r>
      <w:r w:rsidR="00302AC6">
        <w:rPr>
          <w:rFonts w:ascii="Century" w:hAnsi="Century" w:cs="Century" w:hint="eastAsia"/>
          <w:color w:val="000000"/>
          <w:kern w:val="0"/>
          <w:sz w:val="23"/>
          <w:szCs w:val="23"/>
        </w:rPr>
        <w:t>D</w:t>
      </w:r>
      <w:r w:rsidRPr="00A827CD">
        <w:rPr>
          <w:rFonts w:ascii="Century" w:hAnsi="Century" w:cs="Century"/>
          <w:color w:val="000000"/>
          <w:kern w:val="0"/>
          <w:sz w:val="23"/>
          <w:szCs w:val="23"/>
        </w:rPr>
        <w:t xml:space="preserve">emocracies. </w:t>
      </w:r>
      <w:r w:rsidRPr="00A827CD">
        <w:rPr>
          <w:rFonts w:ascii="Century" w:hAnsi="Century" w:cs="Century"/>
          <w:i/>
          <w:iCs/>
          <w:color w:val="000000"/>
          <w:kern w:val="0"/>
          <w:sz w:val="23"/>
          <w:szCs w:val="23"/>
        </w:rPr>
        <w:t>European Journal of Political Research</w:t>
      </w:r>
      <w:r w:rsidR="00302AC6">
        <w:rPr>
          <w:rFonts w:ascii="Century" w:hAnsi="Century" w:cs="Century" w:hint="eastAsia"/>
          <w:i/>
          <w:iCs/>
          <w:color w:val="000000"/>
          <w:kern w:val="0"/>
          <w:sz w:val="23"/>
          <w:szCs w:val="23"/>
        </w:rPr>
        <w:t>,</w:t>
      </w:r>
      <w:r w:rsidRPr="00A827CD">
        <w:rPr>
          <w:rFonts w:ascii="Century" w:hAnsi="Century" w:cs="Century"/>
          <w:color w:val="000000"/>
          <w:kern w:val="0"/>
          <w:sz w:val="23"/>
          <w:szCs w:val="23"/>
        </w:rPr>
        <w:t xml:space="preserve"> 28: 225-60. </w:t>
      </w:r>
      <w:r w:rsidRPr="00A827CD">
        <w:rPr>
          <w:rFonts w:ascii="Century" w:hAnsi="Century" w:cs="ＭＳ 明朝" w:hint="eastAsia"/>
          <w:color w:val="000000"/>
          <w:kern w:val="0"/>
          <w:sz w:val="23"/>
          <w:szCs w:val="23"/>
        </w:rPr>
        <w:t>（雑誌の巻数のみしかない場合）</w:t>
      </w:r>
    </w:p>
    <w:p w:rsidR="00A91D5B" w:rsidRPr="00A827CD" w:rsidRDefault="00A91D5B" w:rsidP="0029365C">
      <w:pPr>
        <w:autoSpaceDE w:val="0"/>
        <w:autoSpaceDN w:val="0"/>
        <w:adjustRightInd w:val="0"/>
        <w:ind w:left="104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⇒引用する場合、</w:t>
      </w:r>
      <w:proofErr w:type="spellStart"/>
      <w:r w:rsidRPr="00A827CD">
        <w:rPr>
          <w:rFonts w:ascii="Century" w:hAnsi="Century" w:cs="Century"/>
          <w:color w:val="000000"/>
          <w:kern w:val="0"/>
          <w:sz w:val="23"/>
          <w:szCs w:val="23"/>
        </w:rPr>
        <w:t>Bo</w:t>
      </w:r>
      <w:r>
        <w:rPr>
          <w:rFonts w:ascii="Century" w:hAnsi="Century" w:cs="Century"/>
          <w:color w:val="000000"/>
          <w:kern w:val="0"/>
          <w:sz w:val="23"/>
          <w:szCs w:val="23"/>
        </w:rPr>
        <w:t>rrelli</w:t>
      </w:r>
      <w:proofErr w:type="spellEnd"/>
      <w:r>
        <w:rPr>
          <w:rFonts w:ascii="Century" w:hAnsi="Century" w:cs="Century"/>
          <w:color w:val="000000"/>
          <w:kern w:val="0"/>
          <w:sz w:val="23"/>
          <w:szCs w:val="23"/>
        </w:rPr>
        <w:t xml:space="preserve"> and Boyed (1995), p.246.</w:t>
      </w:r>
    </w:p>
    <w:p w:rsidR="00A91D5B"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≪編著本におさめられた論文≫</w:t>
      </w:r>
    </w:p>
    <w:p w:rsidR="00A91D5B" w:rsidRPr="00A827CD" w:rsidRDefault="00A91D5B" w:rsidP="0029365C">
      <w:pPr>
        <w:autoSpaceDE w:val="0"/>
        <w:autoSpaceDN w:val="0"/>
        <w:adjustRightInd w:val="0"/>
        <w:ind w:left="620"/>
        <w:jc w:val="left"/>
        <w:rPr>
          <w:rFonts w:ascii="Century" w:hAnsi="Century" w:cs="Century"/>
          <w:color w:val="000000"/>
          <w:kern w:val="0"/>
          <w:sz w:val="23"/>
          <w:szCs w:val="23"/>
        </w:rPr>
      </w:pPr>
      <w:r w:rsidRPr="00A827CD">
        <w:rPr>
          <w:rFonts w:ascii="Century" w:hAnsi="Century" w:cs="Century"/>
          <w:color w:val="000000"/>
          <w:kern w:val="0"/>
          <w:sz w:val="23"/>
          <w:szCs w:val="23"/>
        </w:rPr>
        <w:t>Camer</w:t>
      </w:r>
      <w:r w:rsidR="00B42CE8">
        <w:rPr>
          <w:rFonts w:ascii="Century" w:hAnsi="Century" w:cs="Century"/>
          <w:color w:val="000000"/>
          <w:kern w:val="0"/>
          <w:sz w:val="23"/>
          <w:szCs w:val="23"/>
        </w:rPr>
        <w:t xml:space="preserve">on, David. 2001. Unemployment, </w:t>
      </w:r>
      <w:r w:rsidR="00B42CE8">
        <w:rPr>
          <w:rFonts w:ascii="Century" w:hAnsi="Century" w:cs="Century" w:hint="eastAsia"/>
          <w:color w:val="000000"/>
          <w:kern w:val="0"/>
          <w:sz w:val="23"/>
          <w:szCs w:val="23"/>
        </w:rPr>
        <w:t>J</w:t>
      </w:r>
      <w:r w:rsidR="00B42CE8">
        <w:rPr>
          <w:rFonts w:ascii="Century" w:hAnsi="Century" w:cs="Century"/>
          <w:color w:val="000000"/>
          <w:kern w:val="0"/>
          <w:sz w:val="23"/>
          <w:szCs w:val="23"/>
        </w:rPr>
        <w:t xml:space="preserve">ob </w:t>
      </w:r>
      <w:r w:rsidR="00B42CE8">
        <w:rPr>
          <w:rFonts w:ascii="Century" w:hAnsi="Century" w:cs="Century" w:hint="eastAsia"/>
          <w:color w:val="000000"/>
          <w:kern w:val="0"/>
          <w:sz w:val="23"/>
          <w:szCs w:val="23"/>
        </w:rPr>
        <w:t>C</w:t>
      </w:r>
      <w:r w:rsidR="00B42CE8">
        <w:rPr>
          <w:rFonts w:ascii="Century" w:hAnsi="Century" w:cs="Century"/>
          <w:color w:val="000000"/>
          <w:kern w:val="0"/>
          <w:sz w:val="23"/>
          <w:szCs w:val="23"/>
        </w:rPr>
        <w:t xml:space="preserve">reation, and </w:t>
      </w:r>
      <w:r w:rsidR="00B42CE8">
        <w:rPr>
          <w:rFonts w:ascii="Century" w:hAnsi="Century" w:cs="Century" w:hint="eastAsia"/>
          <w:color w:val="000000"/>
          <w:kern w:val="0"/>
          <w:sz w:val="23"/>
          <w:szCs w:val="23"/>
        </w:rPr>
        <w:t>E</w:t>
      </w:r>
      <w:r w:rsidRPr="00A827CD">
        <w:rPr>
          <w:rFonts w:ascii="Century" w:hAnsi="Century" w:cs="Century"/>
          <w:color w:val="000000"/>
          <w:kern w:val="0"/>
          <w:sz w:val="23"/>
          <w:szCs w:val="23"/>
        </w:rPr>
        <w:t>c</w:t>
      </w:r>
      <w:r w:rsidR="00B42CE8">
        <w:rPr>
          <w:rFonts w:ascii="Century" w:hAnsi="Century" w:cs="Century"/>
          <w:color w:val="000000"/>
          <w:kern w:val="0"/>
          <w:sz w:val="23"/>
          <w:szCs w:val="23"/>
        </w:rPr>
        <w:t xml:space="preserve">onomic and </w:t>
      </w:r>
      <w:r w:rsidR="00B42CE8">
        <w:rPr>
          <w:rFonts w:ascii="Century" w:hAnsi="Century" w:cs="Century" w:hint="eastAsia"/>
          <w:color w:val="000000"/>
          <w:kern w:val="0"/>
          <w:sz w:val="23"/>
          <w:szCs w:val="23"/>
        </w:rPr>
        <w:t>M</w:t>
      </w:r>
      <w:r w:rsidR="00B42CE8">
        <w:rPr>
          <w:rFonts w:ascii="Century" w:hAnsi="Century" w:cs="Century"/>
          <w:color w:val="000000"/>
          <w:kern w:val="0"/>
          <w:sz w:val="23"/>
          <w:szCs w:val="23"/>
        </w:rPr>
        <w:t xml:space="preserve">onetary </w:t>
      </w:r>
      <w:r w:rsidR="00B42CE8">
        <w:rPr>
          <w:rFonts w:ascii="Century" w:hAnsi="Century" w:cs="Century" w:hint="eastAsia"/>
          <w:color w:val="000000"/>
          <w:kern w:val="0"/>
          <w:sz w:val="23"/>
          <w:szCs w:val="23"/>
        </w:rPr>
        <w:t>U</w:t>
      </w:r>
      <w:r w:rsidR="00B42CE8">
        <w:rPr>
          <w:rFonts w:ascii="Century" w:hAnsi="Century" w:cs="Century"/>
          <w:color w:val="000000"/>
          <w:kern w:val="0"/>
          <w:sz w:val="23"/>
          <w:szCs w:val="23"/>
        </w:rPr>
        <w:t>nion</w:t>
      </w:r>
      <w:r w:rsidR="00BA474E">
        <w:rPr>
          <w:rFonts w:ascii="Century" w:hAnsi="Century" w:cs="Century" w:hint="eastAsia"/>
          <w:color w:val="000000"/>
          <w:kern w:val="0"/>
          <w:sz w:val="23"/>
          <w:szCs w:val="23"/>
        </w:rPr>
        <w:t>.</w:t>
      </w:r>
      <w:r w:rsidR="00B42CE8">
        <w:rPr>
          <w:rFonts w:ascii="Century" w:hAnsi="Century" w:cs="Century"/>
          <w:color w:val="000000"/>
          <w:kern w:val="0"/>
          <w:sz w:val="23"/>
          <w:szCs w:val="23"/>
        </w:rPr>
        <w:t xml:space="preserve"> </w:t>
      </w:r>
      <w:r w:rsidR="009A39C6">
        <w:rPr>
          <w:rFonts w:ascii="Century" w:hAnsi="Century" w:cs="Century" w:hint="eastAsia"/>
          <w:color w:val="000000"/>
          <w:kern w:val="0"/>
          <w:sz w:val="23"/>
          <w:szCs w:val="23"/>
        </w:rPr>
        <w:t>I</w:t>
      </w:r>
      <w:r w:rsidRPr="00A827CD">
        <w:rPr>
          <w:rFonts w:ascii="Century" w:hAnsi="Century" w:cs="Century"/>
          <w:color w:val="000000"/>
          <w:kern w:val="0"/>
          <w:sz w:val="23"/>
          <w:szCs w:val="23"/>
        </w:rPr>
        <w:t xml:space="preserve">n </w:t>
      </w:r>
      <w:r w:rsidR="00B42CE8">
        <w:rPr>
          <w:rFonts w:ascii="Century" w:hAnsi="Century" w:cs="Century"/>
          <w:i/>
          <w:iCs/>
          <w:color w:val="000000"/>
          <w:kern w:val="0"/>
          <w:sz w:val="23"/>
          <w:szCs w:val="23"/>
        </w:rPr>
        <w:t xml:space="preserve">Unemployment in the </w:t>
      </w:r>
      <w:r w:rsidR="00B42CE8">
        <w:rPr>
          <w:rFonts w:ascii="Century" w:hAnsi="Century" w:cs="Century" w:hint="eastAsia"/>
          <w:i/>
          <w:iCs/>
          <w:color w:val="000000"/>
          <w:kern w:val="0"/>
          <w:sz w:val="23"/>
          <w:szCs w:val="23"/>
        </w:rPr>
        <w:t>N</w:t>
      </w:r>
      <w:r w:rsidRPr="00A827CD">
        <w:rPr>
          <w:rFonts w:ascii="Century" w:hAnsi="Century" w:cs="Century"/>
          <w:i/>
          <w:iCs/>
          <w:color w:val="000000"/>
          <w:kern w:val="0"/>
          <w:sz w:val="23"/>
          <w:szCs w:val="23"/>
        </w:rPr>
        <w:t>ew Europe,</w:t>
      </w:r>
      <w:r w:rsidRPr="00A827CD">
        <w:rPr>
          <w:rFonts w:ascii="Century" w:hAnsi="Century" w:cs="Century"/>
          <w:color w:val="000000"/>
          <w:kern w:val="0"/>
          <w:sz w:val="23"/>
          <w:szCs w:val="23"/>
        </w:rPr>
        <w:t xml:space="preserve"> </w:t>
      </w:r>
      <w:r w:rsidR="00BA474E" w:rsidRPr="00BA474E">
        <w:rPr>
          <w:rFonts w:ascii="Century" w:hAnsi="Century" w:cs="Century" w:hint="eastAsia"/>
          <w:color w:val="000000"/>
          <w:kern w:val="0"/>
          <w:sz w:val="23"/>
          <w:szCs w:val="23"/>
        </w:rPr>
        <w:t>ed</w:t>
      </w:r>
      <w:r w:rsidR="009A39C6">
        <w:rPr>
          <w:rFonts w:ascii="Century" w:hAnsi="Century" w:cs="Century" w:hint="eastAsia"/>
          <w:color w:val="000000"/>
          <w:kern w:val="0"/>
          <w:sz w:val="23"/>
          <w:szCs w:val="23"/>
        </w:rPr>
        <w:t>ited by</w:t>
      </w:r>
      <w:r w:rsidR="00BA474E" w:rsidRPr="00BA474E">
        <w:rPr>
          <w:rFonts w:ascii="Century" w:hAnsi="Century" w:cs="Century" w:hint="eastAsia"/>
          <w:color w:val="000000"/>
          <w:kern w:val="0"/>
          <w:sz w:val="23"/>
          <w:szCs w:val="23"/>
        </w:rPr>
        <w:t xml:space="preserve"> </w:t>
      </w:r>
      <w:r w:rsidR="00BA474E" w:rsidRPr="00BA474E">
        <w:rPr>
          <w:rFonts w:ascii="Century" w:hAnsi="Century" w:cs="Century"/>
          <w:iCs/>
          <w:color w:val="000000"/>
          <w:kern w:val="0"/>
          <w:sz w:val="23"/>
          <w:szCs w:val="23"/>
        </w:rPr>
        <w:t xml:space="preserve">Nancy </w:t>
      </w:r>
      <w:proofErr w:type="spellStart"/>
      <w:r w:rsidR="00BA474E" w:rsidRPr="00BA474E">
        <w:rPr>
          <w:rFonts w:ascii="Century" w:hAnsi="Century" w:cs="Century"/>
          <w:iCs/>
          <w:color w:val="000000"/>
          <w:kern w:val="0"/>
          <w:sz w:val="23"/>
          <w:szCs w:val="23"/>
        </w:rPr>
        <w:t>Bermeo</w:t>
      </w:r>
      <w:proofErr w:type="spellEnd"/>
      <w:r w:rsidR="00BA474E" w:rsidRPr="00BA474E">
        <w:rPr>
          <w:rFonts w:ascii="Century" w:hAnsi="Century" w:cs="Century"/>
          <w:color w:val="000000"/>
          <w:kern w:val="0"/>
          <w:sz w:val="23"/>
          <w:szCs w:val="23"/>
        </w:rPr>
        <w:t>,</w:t>
      </w:r>
      <w:r w:rsidR="009A39C6">
        <w:rPr>
          <w:rFonts w:ascii="Century" w:hAnsi="Century" w:cs="Century" w:hint="eastAsia"/>
          <w:color w:val="000000"/>
          <w:kern w:val="0"/>
          <w:sz w:val="23"/>
          <w:szCs w:val="23"/>
        </w:rPr>
        <w:t xml:space="preserve"> </w:t>
      </w:r>
      <w:r w:rsidRPr="00A827CD">
        <w:rPr>
          <w:rFonts w:ascii="Century" w:hAnsi="Century" w:cs="Century"/>
          <w:color w:val="000000"/>
          <w:kern w:val="0"/>
          <w:sz w:val="23"/>
          <w:szCs w:val="23"/>
        </w:rPr>
        <w:t>7-51. Cambridg</w:t>
      </w:r>
      <w:r>
        <w:rPr>
          <w:rFonts w:ascii="Century" w:hAnsi="Century" w:cs="Century"/>
          <w:color w:val="000000"/>
          <w:kern w:val="0"/>
          <w:sz w:val="23"/>
          <w:szCs w:val="23"/>
        </w:rPr>
        <w:t>e: Cambridge University Press.</w:t>
      </w:r>
    </w:p>
    <w:p w:rsidR="00A91D5B" w:rsidRDefault="00A91D5B" w:rsidP="0029365C">
      <w:pPr>
        <w:autoSpaceDE w:val="0"/>
        <w:autoSpaceDN w:val="0"/>
        <w:adjustRightInd w:val="0"/>
        <w:ind w:left="84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⇒引用する場合、</w:t>
      </w:r>
      <w:r>
        <w:rPr>
          <w:rFonts w:ascii="Century" w:hAnsi="Century" w:cs="Century"/>
          <w:color w:val="000000"/>
          <w:kern w:val="0"/>
          <w:sz w:val="23"/>
          <w:szCs w:val="23"/>
        </w:rPr>
        <w:t>Cameron (2001), pp.13-16</w:t>
      </w:r>
    </w:p>
    <w:p w:rsidR="00A91D5B" w:rsidRPr="00A827CD" w:rsidRDefault="00A91D5B" w:rsidP="0029365C">
      <w:pPr>
        <w:autoSpaceDE w:val="0"/>
        <w:autoSpaceDN w:val="0"/>
        <w:adjustRightInd w:val="0"/>
        <w:ind w:left="840"/>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9. </w:t>
      </w:r>
      <w:r w:rsidRPr="00A827CD">
        <w:rPr>
          <w:rFonts w:ascii="Century" w:hAnsi="Century" w:cs="ＭＳ 明朝" w:hint="eastAsia"/>
          <w:b/>
          <w:bCs/>
          <w:color w:val="000000"/>
          <w:kern w:val="0"/>
          <w:sz w:val="23"/>
          <w:szCs w:val="23"/>
        </w:rPr>
        <w:t>インターネットからの引用について</w:t>
      </w:r>
    </w:p>
    <w:p w:rsidR="00A91D5B" w:rsidRDefault="00A91D5B" w:rsidP="0029365C">
      <w:pPr>
        <w:autoSpaceDE w:val="0"/>
        <w:autoSpaceDN w:val="0"/>
        <w:adjustRightInd w:val="0"/>
        <w:ind w:left="20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インターネット上の情報の引用については、</w:t>
      </w:r>
      <w:r w:rsidRPr="00A827CD">
        <w:rPr>
          <w:rFonts w:ascii="Century" w:hAnsi="Century" w:cs="Century"/>
          <w:color w:val="000000"/>
          <w:kern w:val="0"/>
          <w:sz w:val="23"/>
          <w:szCs w:val="23"/>
        </w:rPr>
        <w:t xml:space="preserve">MLA Handbook </w:t>
      </w:r>
      <w:r w:rsidRPr="00A827CD">
        <w:rPr>
          <w:rFonts w:ascii="Century" w:hAnsi="Century" w:cs="ＭＳ 明朝" w:hint="eastAsia"/>
          <w:color w:val="000000"/>
          <w:kern w:val="0"/>
          <w:sz w:val="23"/>
          <w:szCs w:val="23"/>
        </w:rPr>
        <w:t>第六版の</w:t>
      </w:r>
      <w:r w:rsidRPr="00A827CD">
        <w:rPr>
          <w:rFonts w:ascii="Century" w:hAnsi="Century" w:cs="Century"/>
          <w:color w:val="000000"/>
          <w:kern w:val="0"/>
          <w:sz w:val="23"/>
          <w:szCs w:val="23"/>
        </w:rPr>
        <w:t>208</w:t>
      </w:r>
      <w:r w:rsidRPr="00A827CD">
        <w:rPr>
          <w:rFonts w:ascii="Century" w:hAnsi="Century" w:cs="ＭＳ 明朝" w:hint="eastAsia"/>
          <w:color w:val="000000"/>
          <w:kern w:val="0"/>
          <w:sz w:val="23"/>
          <w:szCs w:val="23"/>
        </w:rPr>
        <w:t>ページ以下が参考になるので以下で紹介する。</w:t>
      </w:r>
    </w:p>
    <w:p w:rsidR="00A91D5B" w:rsidRPr="00A827CD" w:rsidRDefault="00A91D5B" w:rsidP="0029365C">
      <w:pPr>
        <w:autoSpaceDE w:val="0"/>
        <w:autoSpaceDN w:val="0"/>
        <w:adjustRightInd w:val="0"/>
        <w:ind w:leftChars="99" w:left="871" w:hangingChars="275" w:hanging="655"/>
        <w:jc w:val="left"/>
        <w:rPr>
          <w:rFonts w:ascii="Century" w:hAnsi="Century" w:cs="Century"/>
          <w:color w:val="000000"/>
          <w:kern w:val="0"/>
          <w:sz w:val="23"/>
          <w:szCs w:val="23"/>
        </w:rPr>
      </w:pPr>
      <w:r>
        <w:rPr>
          <w:rFonts w:ascii="Century" w:hAnsi="Century" w:cs="ＭＳ 明朝" w:hint="eastAsia"/>
          <w:color w:val="000000"/>
          <w:kern w:val="0"/>
          <w:sz w:val="23"/>
          <w:szCs w:val="23"/>
        </w:rPr>
        <w:t>例</w:t>
      </w:r>
      <w:r>
        <w:rPr>
          <w:rFonts w:ascii="Century" w:hAnsi="Century" w:cs="Century"/>
          <w:color w:val="000000"/>
          <w:kern w:val="0"/>
          <w:sz w:val="23"/>
          <w:szCs w:val="23"/>
        </w:rPr>
        <w:t>1</w:t>
      </w:r>
      <w:r>
        <w:rPr>
          <w:rFonts w:ascii="Century" w:hAnsi="Century" w:cs="Century"/>
          <w:color w:val="000000"/>
          <w:kern w:val="0"/>
          <w:sz w:val="23"/>
          <w:szCs w:val="23"/>
        </w:rPr>
        <w:tab/>
      </w:r>
      <w:r w:rsidR="00B42CE8">
        <w:rPr>
          <w:rFonts w:ascii="Century" w:hAnsi="Century" w:cs="Century"/>
          <w:color w:val="000000"/>
          <w:kern w:val="0"/>
          <w:sz w:val="23"/>
          <w:szCs w:val="23"/>
        </w:rPr>
        <w:t>Ross, Don. “Game Theory</w:t>
      </w:r>
      <w:r w:rsidRPr="00A827CD">
        <w:rPr>
          <w:rFonts w:ascii="Century" w:hAnsi="Century" w:cs="Century"/>
          <w:color w:val="000000"/>
          <w:kern w:val="0"/>
          <w:sz w:val="23"/>
          <w:szCs w:val="23"/>
        </w:rPr>
        <w:t xml:space="preserve">” 11 Sept. 2001. </w:t>
      </w:r>
      <w:r w:rsidRPr="00A827CD">
        <w:rPr>
          <w:rFonts w:ascii="Century" w:hAnsi="Century" w:cs="Century"/>
          <w:i/>
          <w:iCs/>
          <w:color w:val="000000"/>
          <w:kern w:val="0"/>
          <w:sz w:val="23"/>
          <w:szCs w:val="23"/>
        </w:rPr>
        <w:t xml:space="preserve">Stanford Encyclopedia of </w:t>
      </w:r>
      <w:r w:rsidRPr="00A827CD">
        <w:rPr>
          <w:rFonts w:ascii="Century" w:hAnsi="Century" w:cs="Century"/>
          <w:i/>
          <w:iCs/>
          <w:color w:val="000000"/>
          <w:kern w:val="0"/>
          <w:sz w:val="23"/>
          <w:szCs w:val="23"/>
        </w:rPr>
        <w:lastRenderedPageBreak/>
        <w:t>Philosophy</w:t>
      </w:r>
      <w:r w:rsidR="00B42CE8">
        <w:rPr>
          <w:rFonts w:ascii="Century" w:hAnsi="Century" w:cs="Century" w:hint="eastAsia"/>
          <w:color w:val="000000"/>
          <w:kern w:val="0"/>
          <w:sz w:val="23"/>
          <w:szCs w:val="23"/>
        </w:rPr>
        <w:t>.</w:t>
      </w:r>
      <w:r w:rsidR="00B42CE8">
        <w:rPr>
          <w:rFonts w:ascii="Century" w:hAnsi="Century" w:cs="Century"/>
          <w:color w:val="000000"/>
          <w:kern w:val="0"/>
          <w:sz w:val="23"/>
          <w:szCs w:val="23"/>
        </w:rPr>
        <w:t xml:space="preserve"> </w:t>
      </w:r>
      <w:r w:rsidR="00BA474E">
        <w:rPr>
          <w:rFonts w:ascii="Century" w:hAnsi="Century" w:cs="Century" w:hint="eastAsia"/>
          <w:color w:val="000000"/>
          <w:kern w:val="0"/>
          <w:sz w:val="23"/>
          <w:szCs w:val="23"/>
        </w:rPr>
        <w:t>Ed</w:t>
      </w:r>
      <w:r w:rsidR="009A39C6">
        <w:rPr>
          <w:rFonts w:ascii="Century" w:hAnsi="Century" w:cs="Century" w:hint="eastAsia"/>
          <w:color w:val="000000"/>
          <w:kern w:val="0"/>
          <w:sz w:val="23"/>
          <w:szCs w:val="23"/>
        </w:rPr>
        <w:t>ited by</w:t>
      </w:r>
      <w:r w:rsidR="00BA474E">
        <w:rPr>
          <w:rFonts w:ascii="Century" w:hAnsi="Century" w:cs="Century" w:hint="eastAsia"/>
          <w:color w:val="000000"/>
          <w:kern w:val="0"/>
          <w:sz w:val="23"/>
          <w:szCs w:val="23"/>
        </w:rPr>
        <w:t xml:space="preserve">. </w:t>
      </w:r>
      <w:r w:rsidRPr="00A827CD">
        <w:rPr>
          <w:rFonts w:ascii="Century" w:hAnsi="Century" w:cs="Century"/>
          <w:color w:val="000000"/>
          <w:kern w:val="0"/>
          <w:sz w:val="23"/>
          <w:szCs w:val="23"/>
        </w:rPr>
        <w:t xml:space="preserve">Edward N. </w:t>
      </w:r>
      <w:proofErr w:type="spellStart"/>
      <w:r w:rsidRPr="00A827CD">
        <w:rPr>
          <w:rFonts w:ascii="Century" w:hAnsi="Century" w:cs="Century"/>
          <w:color w:val="000000"/>
          <w:kern w:val="0"/>
          <w:sz w:val="23"/>
          <w:szCs w:val="23"/>
        </w:rPr>
        <w:t>Zalta</w:t>
      </w:r>
      <w:proofErr w:type="spellEnd"/>
      <w:r w:rsidRPr="00A827CD">
        <w:rPr>
          <w:rFonts w:ascii="Century" w:hAnsi="Century" w:cs="Century"/>
          <w:color w:val="000000"/>
          <w:kern w:val="0"/>
          <w:sz w:val="23"/>
          <w:szCs w:val="23"/>
        </w:rPr>
        <w:t>. Fall 2002 ed</w:t>
      </w:r>
      <w:r w:rsidR="009A39C6">
        <w:rPr>
          <w:rFonts w:ascii="Century" w:hAnsi="Century" w:cs="Century" w:hint="eastAsia"/>
          <w:color w:val="000000"/>
          <w:kern w:val="0"/>
          <w:sz w:val="23"/>
          <w:szCs w:val="23"/>
        </w:rPr>
        <w:t>ition</w:t>
      </w:r>
      <w:r w:rsidRPr="00A827CD">
        <w:rPr>
          <w:rFonts w:ascii="Century" w:hAnsi="Century" w:cs="Century"/>
          <w:color w:val="000000"/>
          <w:kern w:val="0"/>
          <w:sz w:val="23"/>
          <w:szCs w:val="23"/>
        </w:rPr>
        <w:t xml:space="preserve">. Center for the Study of Language and Information, Stanford University. 1 Oct. 2002 &lt;http://plato.stanford.edu/entries/game-theory/&gt; </w:t>
      </w:r>
    </w:p>
    <w:p w:rsidR="00A91D5B" w:rsidRPr="00A827CD" w:rsidRDefault="00A91D5B" w:rsidP="0029365C">
      <w:pPr>
        <w:autoSpaceDE w:val="0"/>
        <w:autoSpaceDN w:val="0"/>
        <w:adjustRightInd w:val="0"/>
        <w:ind w:left="126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著者名、論文タイトル、論文が書かれた年、出典、編者名、何年版であるか、ウェブサイトのタイトル、アクセス日、</w:t>
      </w:r>
      <w:r w:rsidRPr="00A827CD">
        <w:rPr>
          <w:rFonts w:ascii="Century" w:hAnsi="Century" w:cs="Century"/>
          <w:color w:val="000000"/>
          <w:kern w:val="0"/>
          <w:sz w:val="23"/>
          <w:szCs w:val="23"/>
        </w:rPr>
        <w:t>URL</w:t>
      </w:r>
      <w:r w:rsidRPr="00A827CD">
        <w:rPr>
          <w:rFonts w:ascii="Century" w:hAnsi="Century" w:cs="ＭＳ 明朝" w:hint="eastAsia"/>
          <w:color w:val="000000"/>
          <w:kern w:val="0"/>
          <w:sz w:val="23"/>
          <w:szCs w:val="23"/>
        </w:rPr>
        <w:t>などの情報が含まれている。</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ind w:leftChars="99" w:left="871" w:hangingChars="275" w:hanging="655"/>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例</w:t>
      </w:r>
      <w:r w:rsidRPr="00A827CD">
        <w:rPr>
          <w:rFonts w:ascii="Century" w:hAnsi="Century" w:cs="Century"/>
          <w:color w:val="000000"/>
          <w:kern w:val="0"/>
          <w:sz w:val="23"/>
          <w:szCs w:val="23"/>
        </w:rPr>
        <w:t>2</w:t>
      </w:r>
      <w:r>
        <w:rPr>
          <w:rFonts w:ascii="Century" w:hAnsi="Century" w:cs="Century"/>
          <w:color w:val="000000"/>
          <w:kern w:val="0"/>
          <w:sz w:val="23"/>
          <w:szCs w:val="23"/>
        </w:rPr>
        <w:tab/>
      </w:r>
      <w:r w:rsidRPr="00A827CD">
        <w:rPr>
          <w:rFonts w:ascii="Century" w:hAnsi="Century" w:cs="Century"/>
          <w:color w:val="000000"/>
          <w:kern w:val="0"/>
          <w:sz w:val="23"/>
          <w:szCs w:val="23"/>
        </w:rPr>
        <w:t xml:space="preserve">“City Profile: San Francisco.” CNN.com. 2002. Cable News Network. 14 May 2002 &lt;http://www.cnn.com/TRAVEL/atevo/city/ </w:t>
      </w:r>
      <w:r>
        <w:rPr>
          <w:rFonts w:ascii="Century" w:hAnsi="Century" w:cs="Century"/>
          <w:color w:val="000000"/>
          <w:kern w:val="0"/>
          <w:sz w:val="23"/>
          <w:szCs w:val="23"/>
        </w:rPr>
        <w:br/>
      </w:r>
      <w:r w:rsidRPr="00A827CD">
        <w:rPr>
          <w:rFonts w:ascii="Century" w:hAnsi="Century" w:cs="Century"/>
          <w:color w:val="000000"/>
          <w:kern w:val="0"/>
          <w:sz w:val="23"/>
          <w:szCs w:val="23"/>
        </w:rPr>
        <w:t>San</w:t>
      </w:r>
      <w:r w:rsidR="00B42CE8">
        <w:rPr>
          <w:rFonts w:ascii="Century" w:hAnsi="Century" w:cs="Century" w:hint="eastAsia"/>
          <w:color w:val="000000"/>
          <w:kern w:val="0"/>
          <w:sz w:val="23"/>
          <w:szCs w:val="23"/>
        </w:rPr>
        <w:t xml:space="preserve"> </w:t>
      </w:r>
      <w:r w:rsidRPr="00A827CD">
        <w:rPr>
          <w:rFonts w:ascii="Century" w:hAnsi="Century" w:cs="Century"/>
          <w:color w:val="000000"/>
          <w:kern w:val="0"/>
          <w:sz w:val="23"/>
          <w:szCs w:val="23"/>
        </w:rPr>
        <w:t xml:space="preserve">Francisco/intro.html&gt; </w:t>
      </w:r>
    </w:p>
    <w:p w:rsidR="00A91D5B" w:rsidRPr="00A827CD" w:rsidRDefault="00A91D5B" w:rsidP="0029365C">
      <w:pPr>
        <w:autoSpaceDE w:val="0"/>
        <w:autoSpaceDN w:val="0"/>
        <w:adjustRightInd w:val="0"/>
        <w:ind w:left="126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報道記事のタイトル、出典、最終更新情報、ウェブサイトのタイトル、アクセス日時、</w:t>
      </w:r>
      <w:r w:rsidRPr="00A827CD">
        <w:rPr>
          <w:rFonts w:ascii="Century" w:hAnsi="Century" w:cs="Century"/>
          <w:color w:val="000000"/>
          <w:kern w:val="0"/>
          <w:sz w:val="23"/>
          <w:szCs w:val="23"/>
        </w:rPr>
        <w:t>URL</w:t>
      </w:r>
      <w:r w:rsidRPr="00A827CD">
        <w:rPr>
          <w:rFonts w:ascii="Century" w:hAnsi="Century" w:cs="ＭＳ 明朝" w:hint="eastAsia"/>
          <w:color w:val="000000"/>
          <w:kern w:val="0"/>
          <w:sz w:val="23"/>
          <w:szCs w:val="23"/>
        </w:rPr>
        <w:t>が含まれている。</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10. </w:t>
      </w:r>
      <w:r w:rsidRPr="00A827CD">
        <w:rPr>
          <w:rFonts w:ascii="Century" w:hAnsi="Century" w:cs="ＭＳ 明朝" w:hint="eastAsia"/>
          <w:b/>
          <w:bCs/>
          <w:color w:val="000000"/>
          <w:kern w:val="0"/>
          <w:sz w:val="23"/>
          <w:szCs w:val="23"/>
        </w:rPr>
        <w:t>新聞雑誌など</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新聞記事の場合は、『朝日新聞』</w:t>
      </w:r>
      <w:r w:rsidRPr="00A827CD">
        <w:rPr>
          <w:rFonts w:ascii="Century" w:hAnsi="Century" w:cs="Century"/>
          <w:color w:val="000000"/>
          <w:kern w:val="0"/>
          <w:sz w:val="23"/>
          <w:szCs w:val="23"/>
        </w:rPr>
        <w:t xml:space="preserve">2004. 10. 15 </w:t>
      </w:r>
      <w:r w:rsidRPr="00A827CD">
        <w:rPr>
          <w:rFonts w:ascii="Century" w:hAnsi="Century" w:cs="ＭＳ 明朝" w:hint="eastAsia"/>
          <w:color w:val="000000"/>
          <w:kern w:val="0"/>
          <w:sz w:val="23"/>
          <w:szCs w:val="23"/>
        </w:rPr>
        <w:t>朝刊というように書く。必要であれば、第○版、○○県版、○面などの情報を付け加える。</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アメリカの全国紙の場合は次のようにする。</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Century"/>
          <w:color w:val="000000"/>
          <w:kern w:val="0"/>
          <w:sz w:val="23"/>
          <w:szCs w:val="23"/>
        </w:rPr>
        <w:t>David Rogers. “Intraparty Feuds Dog Democrats, Stall Congress.” WSJ.com. 2007. Wal</w:t>
      </w:r>
      <w:r>
        <w:rPr>
          <w:rFonts w:ascii="Century" w:hAnsi="Century" w:cs="Century"/>
          <w:color w:val="000000"/>
          <w:kern w:val="0"/>
          <w:sz w:val="23"/>
          <w:szCs w:val="23"/>
        </w:rPr>
        <w:t>l Street Journal. 13 Dec. 2007.</w:t>
      </w:r>
    </w:p>
    <w:p w:rsidR="00A91D5B" w:rsidRDefault="00A91D5B" w:rsidP="0029365C">
      <w:pPr>
        <w:autoSpaceDE w:val="0"/>
        <w:autoSpaceDN w:val="0"/>
        <w:adjustRightInd w:val="0"/>
        <w:ind w:left="420"/>
        <w:jc w:val="left"/>
        <w:rPr>
          <w:rFonts w:ascii="Century" w:hAnsi="Century" w:cs="Century"/>
          <w:color w:val="000000"/>
          <w:kern w:val="0"/>
          <w:sz w:val="23"/>
          <w:szCs w:val="23"/>
        </w:rPr>
      </w:pPr>
      <w:r w:rsidRPr="00A827CD">
        <w:rPr>
          <w:rFonts w:ascii="Century" w:hAnsi="Century" w:cs="Century"/>
          <w:color w:val="000000"/>
          <w:kern w:val="0"/>
          <w:sz w:val="23"/>
          <w:szCs w:val="23"/>
        </w:rPr>
        <w:t>&lt;http://online.wsj.com/article/SB119750838630225395.</w:t>
      </w:r>
      <w:r>
        <w:rPr>
          <w:rFonts w:ascii="Century" w:hAnsi="Century" w:cs="Century"/>
          <w:color w:val="000000"/>
          <w:kern w:val="0"/>
          <w:sz w:val="23"/>
          <w:szCs w:val="23"/>
        </w:rPr>
        <w:t>html?mod=world_news_whats_news&gt;</w:t>
      </w:r>
    </w:p>
    <w:p w:rsidR="00A91D5B" w:rsidRPr="00A827CD" w:rsidRDefault="00A91D5B" w:rsidP="0029365C">
      <w:pPr>
        <w:autoSpaceDE w:val="0"/>
        <w:autoSpaceDN w:val="0"/>
        <w:adjustRightInd w:val="0"/>
        <w:ind w:left="420"/>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11.</w:t>
      </w:r>
      <w:r>
        <w:rPr>
          <w:rFonts w:ascii="Century" w:hAnsi="Century" w:cs="Century"/>
          <w:b/>
          <w:bCs/>
          <w:color w:val="000000"/>
          <w:kern w:val="0"/>
          <w:sz w:val="23"/>
          <w:szCs w:val="23"/>
        </w:rPr>
        <w:t xml:space="preserve"> </w:t>
      </w:r>
      <w:r w:rsidRPr="00A827CD">
        <w:rPr>
          <w:rFonts w:ascii="Century" w:hAnsi="Century" w:cs="ＭＳ 明朝" w:hint="eastAsia"/>
          <w:b/>
          <w:bCs/>
          <w:color w:val="000000"/>
          <w:kern w:val="0"/>
          <w:sz w:val="23"/>
          <w:szCs w:val="23"/>
        </w:rPr>
        <w:t>論文の書き方について</w:t>
      </w:r>
    </w:p>
    <w:p w:rsidR="00A91D5B" w:rsidRDefault="00A91D5B" w:rsidP="0029365C">
      <w:pPr>
        <w:autoSpaceDE w:val="0"/>
        <w:autoSpaceDN w:val="0"/>
        <w:adjustRightInd w:val="0"/>
        <w:jc w:val="left"/>
        <w:rPr>
          <w:rFonts w:ascii="Century" w:hAnsi="Century" w:cs="Century"/>
          <w:color w:val="000000"/>
          <w:kern w:val="0"/>
          <w:sz w:val="23"/>
          <w:szCs w:val="23"/>
        </w:rPr>
      </w:pPr>
    </w:p>
    <w:p w:rsidR="00A91D5B" w:rsidRDefault="00A91D5B" w:rsidP="0029365C">
      <w:pPr>
        <w:autoSpaceDE w:val="0"/>
        <w:autoSpaceDN w:val="0"/>
        <w:adjustRightInd w:val="0"/>
        <w:ind w:leftChars="100" w:left="218"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修士論文は博士前期課程で学び、研究したことの集大成であり、初めての学術論文である。自分なりの研究テーマを設定し、それについて十分なリサーチを行い、適切な結論を導きだせたか、ということが問われる。</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rPr>
          <w:rFonts w:ascii="Century" w:hAnsi="Century" w:cs="Century"/>
          <w:b/>
          <w:bCs/>
          <w:color w:val="000000"/>
          <w:kern w:val="0"/>
          <w:sz w:val="23"/>
          <w:szCs w:val="23"/>
        </w:rPr>
      </w:pPr>
      <w:r w:rsidRPr="00A827CD">
        <w:rPr>
          <w:rFonts w:ascii="Century" w:hAnsi="Century" w:cs="Century"/>
          <w:b/>
          <w:bCs/>
          <w:color w:val="000000"/>
          <w:kern w:val="0"/>
          <w:sz w:val="23"/>
          <w:szCs w:val="23"/>
        </w:rPr>
        <w:t>(1)</w:t>
      </w:r>
      <w:r>
        <w:rPr>
          <w:rFonts w:ascii="Century" w:hAnsi="Century" w:cs="Century"/>
          <w:b/>
          <w:bCs/>
          <w:color w:val="000000"/>
          <w:kern w:val="0"/>
          <w:sz w:val="23"/>
          <w:szCs w:val="23"/>
        </w:rPr>
        <w:t xml:space="preserve"> </w:t>
      </w:r>
      <w:r w:rsidRPr="00A827CD">
        <w:rPr>
          <w:rFonts w:ascii="Century" w:hAnsi="Century" w:cs="ＭＳ 明朝" w:hint="eastAsia"/>
          <w:b/>
          <w:bCs/>
          <w:color w:val="000000"/>
          <w:kern w:val="0"/>
          <w:sz w:val="23"/>
          <w:szCs w:val="23"/>
        </w:rPr>
        <w:t>序論</w:t>
      </w:r>
    </w:p>
    <w:p w:rsidR="00A91D5B" w:rsidRDefault="00A91D5B" w:rsidP="0029365C">
      <w:pPr>
        <w:autoSpaceDE w:val="0"/>
        <w:autoSpaceDN w:val="0"/>
        <w:adjustRightInd w:val="0"/>
        <w:ind w:firstLineChars="200" w:firstLine="476"/>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序論では、先行研究の整理を行い、先行研究では十分に明らかにされてこなかった問題点を指摘し、自分の問題設定の意義をそれに照らし合わせて明確に示す。どのような問い・仮説をたてたのか、答えが出せるような問い・仮説となっているかを明確に示さなければならない。要するに、この論文を書く目的が抽象的な、あるいは漠然とした形ではなく、できる限り具体的に明確に述べられていることが重要である。総じて、読者の関心を強くひきつけるような、説得力ある書き方になっていることが大切である。さらに序論には、論文が引き出すはずの結論が述べられていなければならない。あらかじめ論文の到</w:t>
      </w:r>
      <w:r w:rsidRPr="00A827CD">
        <w:rPr>
          <w:rFonts w:ascii="Century" w:hAnsi="Century" w:cs="ＭＳ 明朝" w:hint="eastAsia"/>
          <w:color w:val="000000"/>
          <w:kern w:val="0"/>
          <w:sz w:val="23"/>
          <w:szCs w:val="23"/>
        </w:rPr>
        <w:lastRenderedPageBreak/>
        <w:t>達点を示すことによって、どこに連れて行かれるかわからないという不安を読者に抱かせない（＝読むのをあきらめさせない）ですむからである。さらに道標として、以下で展開する章だて（論文のアウトライン）を明確に示すことも大切である。</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英語の学術論文の例を示しながら、もう少し説明を加えてみる。</w:t>
      </w:r>
      <w:r w:rsidRPr="00A827CD">
        <w:rPr>
          <w:rFonts w:ascii="Century" w:hAnsi="Century" w:cs="Century"/>
          <w:color w:val="000000"/>
          <w:kern w:val="0"/>
          <w:sz w:val="23"/>
          <w:szCs w:val="23"/>
        </w:rPr>
        <w:t xml:space="preserve">Andrew </w:t>
      </w:r>
      <w:proofErr w:type="spellStart"/>
      <w:r w:rsidRPr="00A827CD">
        <w:rPr>
          <w:rFonts w:ascii="Century" w:hAnsi="Century" w:cs="Century"/>
          <w:color w:val="000000"/>
          <w:kern w:val="0"/>
          <w:sz w:val="23"/>
          <w:szCs w:val="23"/>
        </w:rPr>
        <w:t>Kydd</w:t>
      </w:r>
      <w:proofErr w:type="spellEnd"/>
      <w:r w:rsidRPr="00A827CD">
        <w:rPr>
          <w:rFonts w:ascii="Century" w:hAnsi="Century" w:cs="Century"/>
          <w:color w:val="000000"/>
          <w:kern w:val="0"/>
          <w:sz w:val="23"/>
          <w:szCs w:val="23"/>
        </w:rPr>
        <w:t xml:space="preserve"> </w:t>
      </w:r>
      <w:r w:rsidRPr="00A827CD">
        <w:rPr>
          <w:rFonts w:ascii="Century" w:hAnsi="Century" w:cs="ＭＳ 明朝" w:hint="eastAsia"/>
          <w:color w:val="000000"/>
          <w:kern w:val="0"/>
          <w:sz w:val="23"/>
          <w:szCs w:val="23"/>
        </w:rPr>
        <w:t>と</w:t>
      </w:r>
      <w:r w:rsidRPr="00A827CD">
        <w:rPr>
          <w:rFonts w:ascii="Century" w:hAnsi="Century" w:cs="Century"/>
          <w:color w:val="000000"/>
          <w:kern w:val="0"/>
          <w:sz w:val="23"/>
          <w:szCs w:val="23"/>
        </w:rPr>
        <w:t>Barbara Walter</w:t>
      </w:r>
      <w:r w:rsidRPr="00A827CD">
        <w:rPr>
          <w:rFonts w:ascii="Century" w:hAnsi="Century" w:cs="ＭＳ 明朝" w:hint="eastAsia"/>
          <w:color w:val="000000"/>
          <w:kern w:val="0"/>
          <w:sz w:val="23"/>
          <w:szCs w:val="23"/>
        </w:rPr>
        <w:t>の共著論文である</w:t>
      </w:r>
      <w:r w:rsidRPr="00A827CD">
        <w:rPr>
          <w:rFonts w:ascii="Century" w:hAnsi="Century" w:cs="Century"/>
          <w:color w:val="000000"/>
          <w:kern w:val="0"/>
          <w:sz w:val="23"/>
          <w:szCs w:val="23"/>
        </w:rPr>
        <w:t xml:space="preserve">The Strategies of Terrorism </w:t>
      </w:r>
      <w:r w:rsidRPr="00A827CD">
        <w:rPr>
          <w:rFonts w:ascii="Century" w:hAnsi="Century" w:cs="ＭＳ 明朝" w:hint="eastAsia"/>
          <w:color w:val="000000"/>
          <w:kern w:val="0"/>
          <w:sz w:val="23"/>
          <w:szCs w:val="23"/>
        </w:rPr>
        <w:t>が</w:t>
      </w:r>
      <w:r w:rsidRPr="00A827CD">
        <w:rPr>
          <w:rFonts w:ascii="Century" w:hAnsi="Century" w:cs="Century"/>
          <w:color w:val="000000"/>
          <w:kern w:val="0"/>
          <w:sz w:val="23"/>
          <w:szCs w:val="23"/>
        </w:rPr>
        <w:t>International Security</w:t>
      </w:r>
      <w:r w:rsidRPr="00A827CD">
        <w:rPr>
          <w:rFonts w:ascii="Century" w:hAnsi="Century" w:cs="ＭＳ 明朝" w:hint="eastAsia"/>
          <w:color w:val="000000"/>
          <w:kern w:val="0"/>
          <w:sz w:val="23"/>
          <w:szCs w:val="23"/>
        </w:rPr>
        <w:t>の</w:t>
      </w:r>
      <w:r w:rsidRPr="00A827CD">
        <w:rPr>
          <w:rFonts w:ascii="Century" w:hAnsi="Century" w:cs="Century"/>
          <w:color w:val="000000"/>
          <w:kern w:val="0"/>
          <w:sz w:val="23"/>
          <w:szCs w:val="23"/>
        </w:rPr>
        <w:t>2006</w:t>
      </w:r>
      <w:r w:rsidRPr="00A827CD">
        <w:rPr>
          <w:rFonts w:ascii="Century" w:hAnsi="Century" w:cs="ＭＳ 明朝" w:hint="eastAsia"/>
          <w:color w:val="000000"/>
          <w:kern w:val="0"/>
          <w:sz w:val="23"/>
          <w:szCs w:val="23"/>
        </w:rPr>
        <w:t>年夏の号に掲載されている。</w:t>
      </w:r>
      <w:r w:rsidRPr="00A827CD">
        <w:rPr>
          <w:rFonts w:ascii="Century" w:hAnsi="Century" w:cs="Century"/>
          <w:color w:val="000000"/>
          <w:kern w:val="0"/>
          <w:sz w:val="23"/>
          <w:szCs w:val="23"/>
        </w:rPr>
        <w:t>7</w:t>
      </w:r>
      <w:r w:rsidRPr="00A827CD">
        <w:rPr>
          <w:rFonts w:ascii="Century" w:hAnsi="Century" w:cs="ＭＳ 明朝" w:hint="eastAsia"/>
          <w:color w:val="000000"/>
          <w:kern w:val="0"/>
          <w:sz w:val="23"/>
          <w:szCs w:val="23"/>
        </w:rPr>
        <w:t>段落からなる序論部分は次のように展開されている。（</w:t>
      </w:r>
      <w:proofErr w:type="spellStart"/>
      <w:r w:rsidRPr="00A827CD">
        <w:rPr>
          <w:rFonts w:ascii="Century" w:hAnsi="Century" w:cs="Century"/>
          <w:color w:val="000000"/>
          <w:kern w:val="0"/>
          <w:sz w:val="23"/>
          <w:szCs w:val="23"/>
        </w:rPr>
        <w:t>Kydd</w:t>
      </w:r>
      <w:proofErr w:type="spellEnd"/>
      <w:r w:rsidRPr="00A827CD">
        <w:rPr>
          <w:rFonts w:ascii="Century" w:hAnsi="Century" w:cs="Century"/>
          <w:color w:val="000000"/>
          <w:kern w:val="0"/>
          <w:sz w:val="23"/>
          <w:szCs w:val="23"/>
        </w:rPr>
        <w:t xml:space="preserve">, Andrew H. and Barbara F. Walter. 2006. The Strategies of Terrorism. </w:t>
      </w:r>
      <w:r w:rsidRPr="00A827CD">
        <w:rPr>
          <w:rFonts w:ascii="Century" w:hAnsi="Century" w:cs="Century"/>
          <w:i/>
          <w:iCs/>
          <w:color w:val="000000"/>
          <w:kern w:val="0"/>
          <w:sz w:val="23"/>
          <w:szCs w:val="23"/>
        </w:rPr>
        <w:t>International Security</w:t>
      </w:r>
      <w:r w:rsidRPr="00A827CD">
        <w:rPr>
          <w:rFonts w:ascii="Century" w:hAnsi="Century" w:cs="Century"/>
          <w:color w:val="000000"/>
          <w:kern w:val="0"/>
          <w:sz w:val="23"/>
          <w:szCs w:val="23"/>
        </w:rPr>
        <w:t xml:space="preserve"> 31(1): 49-80.</w:t>
      </w:r>
      <w:r w:rsidRPr="00A827CD">
        <w:rPr>
          <w:rFonts w:ascii="Century" w:hAnsi="Century" w:cs="ＭＳ 明朝" w:hint="eastAsia"/>
          <w:color w:val="000000"/>
          <w:kern w:val="0"/>
          <w:sz w:val="23"/>
          <w:szCs w:val="23"/>
        </w:rPr>
        <w:t>）</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Century"/>
          <w:color w:val="000000"/>
          <w:kern w:val="0"/>
          <w:sz w:val="23"/>
          <w:szCs w:val="23"/>
        </w:rPr>
        <w:t>The terrorism often works</w:t>
      </w:r>
      <w:r w:rsidRPr="00A827CD">
        <w:rPr>
          <w:rFonts w:ascii="Century" w:hAnsi="Century" w:cs="ＭＳ 明朝" w:hint="eastAsia"/>
          <w:color w:val="000000"/>
          <w:kern w:val="0"/>
          <w:sz w:val="23"/>
          <w:szCs w:val="23"/>
        </w:rPr>
        <w:t>という書き出しは、簡潔であるがゆえに読者の注意をひきつけるものとなっている。論文の書き出しは読者の心をつかむものでなければならず、この論文はその点で成功をおさめていると思われる。続く第</w:t>
      </w:r>
      <w:r w:rsidRPr="00A827CD">
        <w:rPr>
          <w:rFonts w:ascii="Century" w:hAnsi="Century" w:cs="Century"/>
          <w:color w:val="000000"/>
          <w:kern w:val="0"/>
          <w:sz w:val="23"/>
          <w:szCs w:val="23"/>
        </w:rPr>
        <w:t>2</w:t>
      </w:r>
      <w:r w:rsidRPr="00A827CD">
        <w:rPr>
          <w:rFonts w:ascii="Century" w:hAnsi="Century" w:cs="ＭＳ 明朝" w:hint="eastAsia"/>
          <w:color w:val="000000"/>
          <w:kern w:val="0"/>
          <w:sz w:val="23"/>
          <w:szCs w:val="23"/>
        </w:rPr>
        <w:t>段落では、学者も政策担当者もどのようにして、また、なぜテロリズムが大きな効果をもつのかについて、ようやく理解しはじめたところであるという現状が述べられている。第</w:t>
      </w:r>
      <w:r w:rsidRPr="00A827CD">
        <w:rPr>
          <w:rFonts w:ascii="Century" w:hAnsi="Century" w:cs="Century"/>
          <w:color w:val="000000"/>
          <w:kern w:val="0"/>
          <w:sz w:val="23"/>
          <w:szCs w:val="23"/>
        </w:rPr>
        <w:t>3</w:t>
      </w:r>
      <w:r w:rsidRPr="00A827CD">
        <w:rPr>
          <w:rFonts w:ascii="Century" w:hAnsi="Century" w:cs="ＭＳ 明朝" w:hint="eastAsia"/>
          <w:color w:val="000000"/>
          <w:kern w:val="0"/>
          <w:sz w:val="23"/>
          <w:szCs w:val="23"/>
        </w:rPr>
        <w:t>段落では、このような理解が深まらない限り、テロリズムに対する効果的な対抗戦略は構築しえないと続く。</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Century"/>
          <w:color w:val="000000"/>
          <w:kern w:val="0"/>
          <w:sz w:val="23"/>
          <w:szCs w:val="23"/>
        </w:rPr>
        <w:t>”In this article we seek answers to four questions”</w:t>
      </w:r>
      <w:r w:rsidRPr="00A827CD">
        <w:rPr>
          <w:rFonts w:ascii="Century" w:hAnsi="Century" w:cs="ＭＳ 明朝" w:hint="eastAsia"/>
          <w:color w:val="000000"/>
          <w:kern w:val="0"/>
          <w:sz w:val="23"/>
          <w:szCs w:val="23"/>
        </w:rPr>
        <w:t>という書き出しの第</w:t>
      </w:r>
      <w:r w:rsidRPr="00A827CD">
        <w:rPr>
          <w:rFonts w:ascii="Century" w:hAnsi="Century" w:cs="Century"/>
          <w:color w:val="000000"/>
          <w:kern w:val="0"/>
          <w:sz w:val="23"/>
          <w:szCs w:val="23"/>
        </w:rPr>
        <w:t>4</w:t>
      </w:r>
      <w:r w:rsidRPr="00A827CD">
        <w:rPr>
          <w:rFonts w:ascii="Century" w:hAnsi="Century" w:cs="ＭＳ 明朝" w:hint="eastAsia"/>
          <w:color w:val="000000"/>
          <w:kern w:val="0"/>
          <w:sz w:val="23"/>
          <w:szCs w:val="23"/>
        </w:rPr>
        <w:t>段落は重要である。この段落で</w:t>
      </w:r>
      <w:r w:rsidRPr="00A827CD">
        <w:rPr>
          <w:rFonts w:ascii="Century" w:hAnsi="Century" w:cs="Century"/>
          <w:color w:val="000000"/>
          <w:kern w:val="0"/>
          <w:sz w:val="23"/>
          <w:szCs w:val="23"/>
        </w:rPr>
        <w:t>4</w:t>
      </w:r>
      <w:r w:rsidRPr="00A827CD">
        <w:rPr>
          <w:rFonts w:ascii="Century" w:hAnsi="Century" w:cs="ＭＳ 明朝" w:hint="eastAsia"/>
          <w:color w:val="000000"/>
          <w:kern w:val="0"/>
          <w:sz w:val="23"/>
          <w:szCs w:val="23"/>
        </w:rPr>
        <w:t>つの問が示されているために、読者は、これから自分が読む内容をあらかじめ想定することができ、したがって、この論文が読むに値するか否かをこの時点で決めることができるのである。</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続く第</w:t>
      </w:r>
      <w:r w:rsidRPr="00A827CD">
        <w:rPr>
          <w:rFonts w:ascii="Century" w:hAnsi="Century" w:cs="Century"/>
          <w:color w:val="000000"/>
          <w:kern w:val="0"/>
          <w:sz w:val="23"/>
          <w:szCs w:val="23"/>
        </w:rPr>
        <w:t>5</w:t>
      </w:r>
      <w:r w:rsidRPr="00A827CD">
        <w:rPr>
          <w:rFonts w:ascii="Century" w:hAnsi="Century" w:cs="ＭＳ 明朝" w:hint="eastAsia"/>
          <w:color w:val="000000"/>
          <w:kern w:val="0"/>
          <w:sz w:val="23"/>
          <w:szCs w:val="23"/>
        </w:rPr>
        <w:t>段落では、自分たちの議論の中核になる事柄を明確に述べている。</w:t>
      </w:r>
      <w:r w:rsidRPr="00A827CD">
        <w:rPr>
          <w:rFonts w:ascii="Century" w:hAnsi="Century" w:cs="Century"/>
          <w:color w:val="000000"/>
          <w:kern w:val="0"/>
          <w:sz w:val="23"/>
          <w:szCs w:val="23"/>
        </w:rPr>
        <w:t>The core of our argument is that terrorist violence is a form of costly signaling</w:t>
      </w:r>
      <w:r w:rsidRPr="00A827CD">
        <w:rPr>
          <w:rFonts w:ascii="Century" w:hAnsi="Century" w:cs="ＭＳ 明朝" w:hint="eastAsia"/>
          <w:color w:val="000000"/>
          <w:kern w:val="0"/>
          <w:sz w:val="23"/>
          <w:szCs w:val="23"/>
        </w:rPr>
        <w:t>という書き出しは、学術論文にはよくみかける決まった言い方のひとつであるが、これを読んだだけで、このあと続く長い論文の結論が見えてくる。読者はこの時点で、論文の到達点を与えられ、それによって安心して読み進めることができると感じるのである。次の第</w:t>
      </w:r>
      <w:r w:rsidRPr="00A827CD">
        <w:rPr>
          <w:rFonts w:ascii="Century" w:hAnsi="Century" w:cs="Century"/>
          <w:color w:val="000000"/>
          <w:kern w:val="0"/>
          <w:sz w:val="23"/>
          <w:szCs w:val="23"/>
        </w:rPr>
        <w:t>6</w:t>
      </w:r>
      <w:r w:rsidRPr="00A827CD">
        <w:rPr>
          <w:rFonts w:ascii="Century" w:hAnsi="Century" w:cs="ＭＳ 明朝" w:hint="eastAsia"/>
          <w:color w:val="000000"/>
          <w:kern w:val="0"/>
          <w:sz w:val="23"/>
          <w:szCs w:val="23"/>
        </w:rPr>
        <w:t>段落も同様の趣旨で書かれている。</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序論部分最後の第</w:t>
      </w:r>
      <w:r w:rsidRPr="00A827CD">
        <w:rPr>
          <w:rFonts w:ascii="Century" w:hAnsi="Century" w:cs="Century"/>
          <w:color w:val="000000"/>
          <w:kern w:val="0"/>
          <w:sz w:val="23"/>
          <w:szCs w:val="23"/>
        </w:rPr>
        <w:t>7</w:t>
      </w:r>
      <w:r w:rsidRPr="00A827CD">
        <w:rPr>
          <w:rFonts w:ascii="Century" w:hAnsi="Century" w:cs="ＭＳ 明朝" w:hint="eastAsia"/>
          <w:color w:val="000000"/>
          <w:kern w:val="0"/>
          <w:sz w:val="23"/>
          <w:szCs w:val="23"/>
        </w:rPr>
        <w:t>段落では論文の構成が示されている。</w:t>
      </w:r>
      <w:r w:rsidRPr="00A827CD">
        <w:rPr>
          <w:rFonts w:ascii="Century" w:hAnsi="Century" w:cs="Century"/>
          <w:color w:val="000000"/>
          <w:kern w:val="0"/>
          <w:sz w:val="23"/>
          <w:szCs w:val="23"/>
        </w:rPr>
        <w:t xml:space="preserve">The article is divided into two main </w:t>
      </w:r>
      <w:r w:rsidR="0061475B">
        <w:rPr>
          <w:rFonts w:ascii="Century" w:hAnsi="Century" w:cs="Century"/>
          <w:color w:val="000000"/>
          <w:kern w:val="0"/>
          <w:sz w:val="23"/>
          <w:szCs w:val="23"/>
        </w:rPr>
        <w:t>sections. The first discusses….</w:t>
      </w:r>
      <w:r w:rsidRPr="00A827CD">
        <w:rPr>
          <w:rFonts w:ascii="Century" w:hAnsi="Century" w:cs="Century"/>
          <w:color w:val="000000"/>
          <w:kern w:val="0"/>
          <w:sz w:val="23"/>
          <w:szCs w:val="23"/>
        </w:rPr>
        <w:t xml:space="preserve">The </w:t>
      </w:r>
      <w:r w:rsidR="0061475B">
        <w:rPr>
          <w:rFonts w:ascii="Century" w:hAnsi="Century" w:cs="Century"/>
          <w:color w:val="000000"/>
          <w:kern w:val="0"/>
          <w:sz w:val="23"/>
          <w:szCs w:val="23"/>
        </w:rPr>
        <w:t>second section develops….</w:t>
      </w:r>
      <w:r w:rsidRPr="00A827CD">
        <w:rPr>
          <w:rFonts w:ascii="Century" w:hAnsi="Century" w:cs="ＭＳ 明朝" w:hint="eastAsia"/>
          <w:color w:val="000000"/>
          <w:kern w:val="0"/>
          <w:sz w:val="23"/>
          <w:szCs w:val="23"/>
        </w:rPr>
        <w:t>と続くが、これは到達点に読者がたどり着くまでに通る道筋であ</w:t>
      </w:r>
      <w:r w:rsidRPr="00A827CD">
        <w:rPr>
          <w:rFonts w:ascii="Century" w:hAnsi="Century" w:cs="ＭＳ 明朝" w:hint="eastAsia"/>
          <w:color w:val="000000"/>
          <w:kern w:val="0"/>
          <w:sz w:val="23"/>
          <w:szCs w:val="23"/>
        </w:rPr>
        <w:lastRenderedPageBreak/>
        <w:t>り、道標である。読者はこれを頭にいれてはじめて、論文を読み進めていくことができる。修士論文の序論においても、第一章では、第二章では・・・というように全体の概略をあらかじめ示しておくべきである。</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以上で述べたことは、論文を書く際の一種の決まりきった型である。こうした型にそって自分の議論を組み立てることによって、最初の段階では錯綜していた議論も、次第にすっきりするのではないだろうか。なお、序論は最初から完璧なものを書こうとするとなかなか先へ進めないので、ラフなものを作っておいて最後に仕上げることにしたほうがよい。特に修士論文は時間との戦いなので、効率的に作業をすすめることが重要である。</w:t>
      </w: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Default="00A91D5B" w:rsidP="0029365C">
      <w:pPr>
        <w:autoSpaceDE w:val="0"/>
        <w:autoSpaceDN w:val="0"/>
        <w:adjustRightInd w:val="0"/>
        <w:ind w:firstLineChars="100" w:firstLine="238"/>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パラグラフに関して注意すべき点を強調しておきたい。パラグラフとは意味のあるひとつのまとまりである。それぞれのパラグラフにはポイントがひとつ含まれなければならず、通常パラグラフの最初のセンテンスがそれにあたる。ひとつのパラグラフの中に複数のポイントがあってはならない。またワンセンテンスでワンパラグラフのような論文を見かけることがあるが、これは論文の構造そのものがないに等しい。前掲</w:t>
      </w:r>
      <w:proofErr w:type="spellStart"/>
      <w:r w:rsidRPr="00A827CD">
        <w:rPr>
          <w:rFonts w:ascii="Century" w:hAnsi="Century" w:cs="Century"/>
          <w:color w:val="000000"/>
          <w:kern w:val="0"/>
          <w:sz w:val="23"/>
          <w:szCs w:val="23"/>
        </w:rPr>
        <w:t>Kydd</w:t>
      </w:r>
      <w:proofErr w:type="spellEnd"/>
      <w:r w:rsidRPr="00A827CD">
        <w:rPr>
          <w:rFonts w:ascii="Century" w:hAnsi="Century" w:cs="Century"/>
          <w:color w:val="000000"/>
          <w:kern w:val="0"/>
          <w:sz w:val="23"/>
          <w:szCs w:val="23"/>
        </w:rPr>
        <w:t>-Walters</w:t>
      </w:r>
      <w:r w:rsidRPr="00A827CD">
        <w:rPr>
          <w:rFonts w:ascii="Century" w:hAnsi="Century" w:cs="ＭＳ 明朝" w:hint="eastAsia"/>
          <w:color w:val="000000"/>
          <w:kern w:val="0"/>
          <w:sz w:val="23"/>
          <w:szCs w:val="23"/>
        </w:rPr>
        <w:t>論文あるいは各自が参考文献として重要であると考えている論文を参照し、パラグラフがどのようなものであるかを理解してほしい。パラグラフどうしには当然論理的なつながりがなくてはならない。</w:t>
      </w:r>
      <w:r w:rsidRPr="00A827CD">
        <w:rPr>
          <w:rFonts w:ascii="Century" w:hAnsi="Century" w:cs="Century"/>
          <w:color w:val="000000"/>
          <w:kern w:val="0"/>
          <w:sz w:val="23"/>
          <w:szCs w:val="23"/>
        </w:rPr>
        <w:t xml:space="preserve"> </w:t>
      </w:r>
    </w:p>
    <w:p w:rsidR="00A91D5B" w:rsidRPr="00A827CD" w:rsidRDefault="00A91D5B" w:rsidP="0029365C">
      <w:pPr>
        <w:autoSpaceDE w:val="0"/>
        <w:autoSpaceDN w:val="0"/>
        <w:adjustRightInd w:val="0"/>
        <w:ind w:firstLineChars="100" w:firstLine="238"/>
        <w:jc w:val="left"/>
        <w:rPr>
          <w:rFonts w:ascii="Century" w:hAnsi="Century" w:cs="Century"/>
          <w:color w:val="000000"/>
          <w:kern w:val="0"/>
          <w:sz w:val="23"/>
          <w:szCs w:val="23"/>
        </w:rPr>
      </w:pPr>
    </w:p>
    <w:p w:rsidR="00A91D5B" w:rsidRPr="00A827CD" w:rsidRDefault="00A91D5B" w:rsidP="0029365C">
      <w:pPr>
        <w:autoSpaceDE w:val="0"/>
        <w:autoSpaceDN w:val="0"/>
        <w:adjustRightInd w:val="0"/>
        <w:jc w:val="left"/>
        <w:outlineLvl w:val="0"/>
        <w:rPr>
          <w:rFonts w:ascii="Century" w:hAnsi="Century" w:cs="Century"/>
          <w:b/>
          <w:bCs/>
          <w:color w:val="000000"/>
          <w:kern w:val="0"/>
          <w:sz w:val="23"/>
          <w:szCs w:val="23"/>
        </w:rPr>
      </w:pPr>
      <w:r w:rsidRPr="00A827CD">
        <w:rPr>
          <w:rFonts w:ascii="Century" w:hAnsi="Century" w:cs="Century"/>
          <w:b/>
          <w:bCs/>
          <w:color w:val="000000"/>
          <w:kern w:val="0"/>
          <w:sz w:val="23"/>
          <w:szCs w:val="23"/>
        </w:rPr>
        <w:t xml:space="preserve">(2) </w:t>
      </w:r>
      <w:r w:rsidRPr="00A827CD">
        <w:rPr>
          <w:rFonts w:ascii="Century" w:hAnsi="Century" w:cs="ＭＳ 明朝" w:hint="eastAsia"/>
          <w:b/>
          <w:bCs/>
          <w:color w:val="000000"/>
          <w:kern w:val="0"/>
          <w:sz w:val="23"/>
          <w:szCs w:val="23"/>
        </w:rPr>
        <w:t>論文の本体</w:t>
      </w:r>
    </w:p>
    <w:p w:rsidR="00A91D5B" w:rsidRPr="00A827CD" w:rsidRDefault="00A91D5B" w:rsidP="0029365C">
      <w:pPr>
        <w:autoSpaceDE w:val="0"/>
        <w:autoSpaceDN w:val="0"/>
        <w:adjustRightInd w:val="0"/>
        <w:ind w:firstLineChars="200" w:firstLine="476"/>
        <w:jc w:val="left"/>
        <w:rPr>
          <w:rFonts w:ascii="Century" w:hAnsi="Century" w:cs="Century"/>
          <w:color w:val="000000"/>
          <w:kern w:val="0"/>
          <w:sz w:val="23"/>
          <w:szCs w:val="23"/>
        </w:rPr>
      </w:pPr>
      <w:r w:rsidRPr="00A827CD">
        <w:rPr>
          <w:rFonts w:ascii="Century" w:hAnsi="Century" w:cs="ＭＳ 明朝" w:hint="eastAsia"/>
          <w:color w:val="000000"/>
          <w:kern w:val="0"/>
          <w:sz w:val="23"/>
          <w:szCs w:val="23"/>
        </w:rPr>
        <w:t>論文の本体では、序論でしめしたアウトラインに従って議論が進められていかなければならない。また、序論で示した仮説が検証されていなければならない。特に気をつけなければならないことは、不必要な繰り返しがないかどうかということである。議論が</w:t>
      </w:r>
      <w:r w:rsidRPr="00A827CD">
        <w:rPr>
          <w:rFonts w:ascii="Century" w:hAnsi="Century" w:cs="Century"/>
          <w:color w:val="000000"/>
          <w:kern w:val="0"/>
          <w:sz w:val="23"/>
          <w:szCs w:val="23"/>
        </w:rPr>
        <w:t>redundant</w:t>
      </w:r>
      <w:r w:rsidRPr="00A827CD">
        <w:rPr>
          <w:rFonts w:ascii="Century" w:hAnsi="Century" w:cs="ＭＳ 明朝" w:hint="eastAsia"/>
          <w:color w:val="000000"/>
          <w:kern w:val="0"/>
          <w:sz w:val="23"/>
          <w:szCs w:val="23"/>
        </w:rPr>
        <w:t>であってはならない。また、証拠として用いたデータが本当に自分の議論を支えるものとなっているかということも重要である。表やグラフを用いた場合は、それらが本当に必要か、自分の議論を支えるものとして適切かといったことにも注意を払う必要がある。</w:t>
      </w:r>
    </w:p>
    <w:p w:rsidR="00A91D5B" w:rsidRDefault="00A91D5B" w:rsidP="0029365C">
      <w:pPr>
        <w:tabs>
          <w:tab w:val="left" w:pos="829"/>
        </w:tabs>
        <w:jc w:val="left"/>
        <w:rPr>
          <w:rFonts w:ascii="Century" w:hAnsi="Century" w:cs="Century"/>
          <w:color w:val="000000"/>
          <w:kern w:val="0"/>
          <w:sz w:val="23"/>
          <w:szCs w:val="23"/>
        </w:rPr>
      </w:pPr>
    </w:p>
    <w:p w:rsidR="00A91D5B" w:rsidRPr="00060862" w:rsidRDefault="00A91D5B" w:rsidP="0029365C">
      <w:pPr>
        <w:autoSpaceDE w:val="0"/>
        <w:autoSpaceDN w:val="0"/>
        <w:adjustRightInd w:val="0"/>
        <w:jc w:val="left"/>
        <w:outlineLvl w:val="0"/>
        <w:rPr>
          <w:rFonts w:ascii="ＭＳ ゴシック" w:eastAsia="ＭＳ ゴシック" w:hAnsi="Century"/>
          <w:b/>
          <w:bCs/>
          <w:color w:val="000000"/>
          <w:kern w:val="0"/>
          <w:sz w:val="23"/>
          <w:szCs w:val="23"/>
        </w:rPr>
      </w:pPr>
      <w:r w:rsidRPr="00060862">
        <w:rPr>
          <w:rFonts w:ascii="Century" w:hAnsi="Century" w:cs="Century"/>
          <w:b/>
          <w:bCs/>
          <w:color w:val="000000"/>
          <w:kern w:val="0"/>
          <w:sz w:val="23"/>
          <w:szCs w:val="23"/>
        </w:rPr>
        <w:t xml:space="preserve">(3) </w:t>
      </w:r>
      <w:r w:rsidRPr="00060862">
        <w:rPr>
          <w:rFonts w:ascii="ＭＳ ゴシック" w:eastAsia="ＭＳ ゴシック" w:hAnsi="Century" w:cs="ＭＳ ゴシック" w:hint="eastAsia"/>
          <w:b/>
          <w:bCs/>
          <w:color w:val="000000"/>
          <w:kern w:val="0"/>
          <w:sz w:val="23"/>
          <w:szCs w:val="23"/>
        </w:rPr>
        <w:t>結論</w:t>
      </w:r>
    </w:p>
    <w:p w:rsidR="00A91D5B" w:rsidRPr="00587769" w:rsidRDefault="00A91D5B" w:rsidP="0029365C">
      <w:pPr>
        <w:ind w:firstLineChars="200" w:firstLine="476"/>
        <w:jc w:val="left"/>
        <w:rPr>
          <w:rFonts w:ascii="Century" w:hAnsi="Century" w:cs="Century"/>
        </w:rPr>
      </w:pPr>
      <w:r w:rsidRPr="00060862">
        <w:rPr>
          <w:rFonts w:ascii="ＭＳ 明朝" w:hAnsi="Century" w:cs="ＭＳ 明朝" w:hint="eastAsia"/>
          <w:color w:val="000000"/>
          <w:kern w:val="0"/>
          <w:sz w:val="23"/>
          <w:szCs w:val="23"/>
        </w:rPr>
        <w:t>結論では、自分の論文の結論を示し、それが事実、データで裏付けられていることを明確に述べる。物の書き方は人それぞれであるが、基本は読者とのコミュニケーションであり、読者が書き手の議論を理解することが重要である。そのためには、凝った言い回しや過度のレトリックによって文章の解釈をむずかしくし、読者にかける負荷を大きくすることがあってはならない。明快に書くことを心がけるべきである。</w:t>
      </w:r>
    </w:p>
    <w:sectPr w:rsidR="00A91D5B" w:rsidRPr="00587769" w:rsidSect="00884190">
      <w:footerReference w:type="default" r:id="rId7"/>
      <w:pgSz w:w="11906" w:h="16838" w:code="9"/>
      <w:pgMar w:top="1985"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EB" w:rsidRDefault="00D86CEB" w:rsidP="004337B7">
      <w:r>
        <w:separator/>
      </w:r>
    </w:p>
  </w:endnote>
  <w:endnote w:type="continuationSeparator" w:id="0">
    <w:p w:rsidR="00D86CEB" w:rsidRDefault="00D86CEB" w:rsidP="004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4E" w:rsidRDefault="002C7028">
    <w:pPr>
      <w:pStyle w:val="a8"/>
      <w:jc w:val="center"/>
    </w:pPr>
    <w:r>
      <w:fldChar w:fldCharType="begin"/>
    </w:r>
    <w:r>
      <w:instrText xml:space="preserve"> PAGE   \* MERGEFORMAT </w:instrText>
    </w:r>
    <w:r>
      <w:fldChar w:fldCharType="separate"/>
    </w:r>
    <w:r w:rsidR="00F43B8F" w:rsidRPr="00F43B8F">
      <w:rPr>
        <w:noProof/>
        <w:lang w:val="ja-JP"/>
      </w:rPr>
      <w:t>2</w:t>
    </w:r>
    <w:r>
      <w:rPr>
        <w:noProof/>
        <w:lang w:val="ja-JP"/>
      </w:rPr>
      <w:fldChar w:fldCharType="end"/>
    </w:r>
  </w:p>
  <w:p w:rsidR="00BA474E" w:rsidRDefault="00BA4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EB" w:rsidRDefault="00D86CEB" w:rsidP="004337B7">
      <w:r>
        <w:separator/>
      </w:r>
    </w:p>
  </w:footnote>
  <w:footnote w:type="continuationSeparator" w:id="0">
    <w:p w:rsidR="00D86CEB" w:rsidRDefault="00D86CEB" w:rsidP="0043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C29527"/>
    <w:multiLevelType w:val="hybridMultilevel"/>
    <w:tmpl w:val="236B93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840"/>
  <w:doNotHyphenateCaps/>
  <w:drawingGridHorizontalSpacing w:val="10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CD"/>
    <w:rsid w:val="00010BAA"/>
    <w:rsid w:val="00046188"/>
    <w:rsid w:val="00060862"/>
    <w:rsid w:val="00066A36"/>
    <w:rsid w:val="001040B2"/>
    <w:rsid w:val="00115E10"/>
    <w:rsid w:val="00124E9B"/>
    <w:rsid w:val="00134199"/>
    <w:rsid w:val="001B59DC"/>
    <w:rsid w:val="001C41F1"/>
    <w:rsid w:val="00212C0D"/>
    <w:rsid w:val="00227430"/>
    <w:rsid w:val="00245929"/>
    <w:rsid w:val="00253B32"/>
    <w:rsid w:val="00256D38"/>
    <w:rsid w:val="0029365C"/>
    <w:rsid w:val="002C7028"/>
    <w:rsid w:val="00301AFF"/>
    <w:rsid w:val="00302AC6"/>
    <w:rsid w:val="0031529A"/>
    <w:rsid w:val="00315C88"/>
    <w:rsid w:val="00393AC2"/>
    <w:rsid w:val="003B4826"/>
    <w:rsid w:val="003C28F0"/>
    <w:rsid w:val="003C7AAE"/>
    <w:rsid w:val="00430D07"/>
    <w:rsid w:val="00430F13"/>
    <w:rsid w:val="004337B7"/>
    <w:rsid w:val="004411C2"/>
    <w:rsid w:val="004A6302"/>
    <w:rsid w:val="004C21E0"/>
    <w:rsid w:val="004C2F3E"/>
    <w:rsid w:val="004F3B0A"/>
    <w:rsid w:val="00500EB2"/>
    <w:rsid w:val="005355FE"/>
    <w:rsid w:val="0055509D"/>
    <w:rsid w:val="00587373"/>
    <w:rsid w:val="00587769"/>
    <w:rsid w:val="00597C38"/>
    <w:rsid w:val="00602537"/>
    <w:rsid w:val="006058CA"/>
    <w:rsid w:val="00612708"/>
    <w:rsid w:val="0061475B"/>
    <w:rsid w:val="006147FB"/>
    <w:rsid w:val="00617F44"/>
    <w:rsid w:val="006266EB"/>
    <w:rsid w:val="00641E6D"/>
    <w:rsid w:val="006441A5"/>
    <w:rsid w:val="00654AA1"/>
    <w:rsid w:val="006751FE"/>
    <w:rsid w:val="006B27CB"/>
    <w:rsid w:val="006B64D9"/>
    <w:rsid w:val="00703AB3"/>
    <w:rsid w:val="00704C22"/>
    <w:rsid w:val="00707043"/>
    <w:rsid w:val="00794E9E"/>
    <w:rsid w:val="0079613A"/>
    <w:rsid w:val="008141F2"/>
    <w:rsid w:val="00831A9C"/>
    <w:rsid w:val="00873E53"/>
    <w:rsid w:val="00884190"/>
    <w:rsid w:val="008918EB"/>
    <w:rsid w:val="008A0C45"/>
    <w:rsid w:val="008D7A0E"/>
    <w:rsid w:val="008D7E78"/>
    <w:rsid w:val="008E448B"/>
    <w:rsid w:val="00923582"/>
    <w:rsid w:val="00931F28"/>
    <w:rsid w:val="00934F7A"/>
    <w:rsid w:val="00941AE5"/>
    <w:rsid w:val="009A39C6"/>
    <w:rsid w:val="009B3DF6"/>
    <w:rsid w:val="009B6D1B"/>
    <w:rsid w:val="009F3E11"/>
    <w:rsid w:val="00A02FDE"/>
    <w:rsid w:val="00A4584C"/>
    <w:rsid w:val="00A57273"/>
    <w:rsid w:val="00A81316"/>
    <w:rsid w:val="00A827CD"/>
    <w:rsid w:val="00A91D5B"/>
    <w:rsid w:val="00B13066"/>
    <w:rsid w:val="00B23D95"/>
    <w:rsid w:val="00B3211F"/>
    <w:rsid w:val="00B36607"/>
    <w:rsid w:val="00B408B0"/>
    <w:rsid w:val="00B42CE8"/>
    <w:rsid w:val="00B93A28"/>
    <w:rsid w:val="00BA474E"/>
    <w:rsid w:val="00BF4311"/>
    <w:rsid w:val="00C00990"/>
    <w:rsid w:val="00C209B7"/>
    <w:rsid w:val="00CD1B3E"/>
    <w:rsid w:val="00D35683"/>
    <w:rsid w:val="00D86CEB"/>
    <w:rsid w:val="00DF4EB7"/>
    <w:rsid w:val="00E20A73"/>
    <w:rsid w:val="00E35470"/>
    <w:rsid w:val="00E8591E"/>
    <w:rsid w:val="00EC11C1"/>
    <w:rsid w:val="00EC3A3A"/>
    <w:rsid w:val="00ED18CA"/>
    <w:rsid w:val="00F00492"/>
    <w:rsid w:val="00F04D2A"/>
    <w:rsid w:val="00F43B8F"/>
    <w:rsid w:val="00F62AFB"/>
    <w:rsid w:val="00F94AE2"/>
    <w:rsid w:val="00FE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E2B2B16-662E-4344-A1CF-0D94F99E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1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827CD"/>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ody Text Indent"/>
    <w:basedOn w:val="Default"/>
    <w:next w:val="Default"/>
    <w:link w:val="a4"/>
    <w:uiPriority w:val="99"/>
    <w:rsid w:val="00A827CD"/>
    <w:rPr>
      <w:color w:val="auto"/>
    </w:rPr>
  </w:style>
  <w:style w:type="character" w:customStyle="1" w:styleId="a4">
    <w:name w:val="本文インデント (文字)"/>
    <w:basedOn w:val="a0"/>
    <w:link w:val="a3"/>
    <w:uiPriority w:val="99"/>
    <w:locked/>
    <w:rsid w:val="00A827CD"/>
    <w:rPr>
      <w:rFonts w:ascii="ＭＳ ゴシック" w:eastAsia="ＭＳ ゴシック" w:cs="ＭＳ ゴシック"/>
      <w:kern w:val="0"/>
      <w:sz w:val="24"/>
      <w:szCs w:val="24"/>
    </w:rPr>
  </w:style>
  <w:style w:type="paragraph" w:styleId="3">
    <w:name w:val="Body Text Indent 3"/>
    <w:basedOn w:val="Default"/>
    <w:next w:val="Default"/>
    <w:link w:val="30"/>
    <w:uiPriority w:val="99"/>
    <w:rsid w:val="00A827CD"/>
    <w:rPr>
      <w:color w:val="auto"/>
    </w:rPr>
  </w:style>
  <w:style w:type="character" w:customStyle="1" w:styleId="30">
    <w:name w:val="本文インデント 3 (文字)"/>
    <w:basedOn w:val="a0"/>
    <w:link w:val="3"/>
    <w:uiPriority w:val="99"/>
    <w:locked/>
    <w:rsid w:val="00A827CD"/>
    <w:rPr>
      <w:rFonts w:ascii="ＭＳ ゴシック" w:eastAsia="ＭＳ ゴシック" w:cs="ＭＳ ゴシック"/>
      <w:kern w:val="0"/>
      <w:sz w:val="24"/>
      <w:szCs w:val="24"/>
    </w:rPr>
  </w:style>
  <w:style w:type="paragraph" w:styleId="a5">
    <w:name w:val="List Paragraph"/>
    <w:basedOn w:val="a"/>
    <w:uiPriority w:val="99"/>
    <w:qFormat/>
    <w:rsid w:val="00587769"/>
    <w:pPr>
      <w:ind w:leftChars="400" w:left="840"/>
    </w:pPr>
  </w:style>
  <w:style w:type="paragraph" w:styleId="a6">
    <w:name w:val="header"/>
    <w:basedOn w:val="a"/>
    <w:link w:val="a7"/>
    <w:uiPriority w:val="99"/>
    <w:semiHidden/>
    <w:rsid w:val="004337B7"/>
    <w:pPr>
      <w:tabs>
        <w:tab w:val="center" w:pos="4252"/>
        <w:tab w:val="right" w:pos="8504"/>
      </w:tabs>
      <w:snapToGrid w:val="0"/>
    </w:pPr>
  </w:style>
  <w:style w:type="character" w:customStyle="1" w:styleId="a7">
    <w:name w:val="ヘッダー (文字)"/>
    <w:basedOn w:val="a0"/>
    <w:link w:val="a6"/>
    <w:uiPriority w:val="99"/>
    <w:semiHidden/>
    <w:locked/>
    <w:rsid w:val="004337B7"/>
  </w:style>
  <w:style w:type="paragraph" w:styleId="a8">
    <w:name w:val="footer"/>
    <w:basedOn w:val="a"/>
    <w:link w:val="a9"/>
    <w:uiPriority w:val="99"/>
    <w:rsid w:val="004337B7"/>
    <w:pPr>
      <w:tabs>
        <w:tab w:val="center" w:pos="4252"/>
        <w:tab w:val="right" w:pos="8504"/>
      </w:tabs>
      <w:snapToGrid w:val="0"/>
    </w:pPr>
  </w:style>
  <w:style w:type="character" w:customStyle="1" w:styleId="a9">
    <w:name w:val="フッター (文字)"/>
    <w:basedOn w:val="a0"/>
    <w:link w:val="a8"/>
    <w:uiPriority w:val="99"/>
    <w:locked/>
    <w:rsid w:val="004337B7"/>
  </w:style>
  <w:style w:type="paragraph" w:styleId="aa">
    <w:name w:val="Document Map"/>
    <w:basedOn w:val="a"/>
    <w:link w:val="ab"/>
    <w:uiPriority w:val="99"/>
    <w:semiHidden/>
    <w:rsid w:val="00884190"/>
    <w:rPr>
      <w:rFonts w:ascii="MS UI Gothic" w:eastAsia="MS UI Gothic" w:cs="MS UI Gothic"/>
      <w:sz w:val="18"/>
      <w:szCs w:val="18"/>
    </w:rPr>
  </w:style>
  <w:style w:type="character" w:customStyle="1" w:styleId="ab">
    <w:name w:val="見出しマップ (文字)"/>
    <w:basedOn w:val="a0"/>
    <w:link w:val="aa"/>
    <w:uiPriority w:val="99"/>
    <w:semiHidden/>
    <w:locked/>
    <w:rsid w:val="00884190"/>
    <w:rPr>
      <w:rFonts w:ascii="MS UI Gothic" w:eastAsia="MS UI Gothic" w:cs="MS UI Gothic"/>
      <w:sz w:val="18"/>
      <w:szCs w:val="18"/>
    </w:rPr>
  </w:style>
  <w:style w:type="paragraph" w:styleId="ac">
    <w:name w:val="Plain Text"/>
    <w:basedOn w:val="a"/>
    <w:link w:val="ad"/>
    <w:uiPriority w:val="99"/>
    <w:unhideWhenUsed/>
    <w:rsid w:val="001B59DC"/>
    <w:pPr>
      <w:jc w:val="left"/>
    </w:pPr>
    <w:rPr>
      <w:rFonts w:ascii="ＭＳ ゴシック" w:eastAsia="ＭＳ ゴシック" w:hAnsi="Courier New" w:cs="Courier New"/>
      <w:sz w:val="20"/>
    </w:rPr>
  </w:style>
  <w:style w:type="character" w:customStyle="1" w:styleId="ad">
    <w:name w:val="書式なし (文字)"/>
    <w:basedOn w:val="a0"/>
    <w:link w:val="ac"/>
    <w:uiPriority w:val="99"/>
    <w:rsid w:val="001B59D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1274</Words>
  <Characters>7265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芝井清久</dc:creator>
  <cp:lastModifiedBy>大滝麻里</cp:lastModifiedBy>
  <cp:revision>4</cp:revision>
  <cp:lastPrinted>2018-04-02T01:54:00Z</cp:lastPrinted>
  <dcterms:created xsi:type="dcterms:W3CDTF">2018-04-02T01:54:00Z</dcterms:created>
  <dcterms:modified xsi:type="dcterms:W3CDTF">2018-04-02T09:00:00Z</dcterms:modified>
</cp:coreProperties>
</file>